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8641" w14:textId="3087F35D" w:rsidR="00B8390D" w:rsidRPr="00E555DB" w:rsidRDefault="00B8390D"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t>MAINTENANCE MANAGEMENT POLICY STATEMENT</w:t>
      </w:r>
    </w:p>
    <w:p w14:paraId="3CFC3318" w14:textId="77777777" w:rsidR="00B8390D" w:rsidRPr="00E555DB" w:rsidRDefault="00B8390D"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In order to provide a safe, reliable transport service, I and my nominated drivers understand, and are committed to the need to maintain safe, reliable and roadworthy vehicles through a suitably planned and executed maintenance program in accordance with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32410480" w14:textId="77777777" w:rsidR="00B8390D" w:rsidRPr="00E555DB" w:rsidRDefault="00B8390D"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When operating under a permit or order my nominated drivers and I will only use vehicles that are covered by a Maintenance Management System meeting </w:t>
      </w:r>
      <w:r w:rsidRPr="00E555DB">
        <w:rPr>
          <w:rFonts w:asciiTheme="majorHAnsi" w:hAnsiTheme="majorHAnsi" w:cstheme="majorHAnsi"/>
          <w:i/>
          <w:iCs/>
          <w:sz w:val="22"/>
          <w:szCs w:val="22"/>
        </w:rPr>
        <w:t xml:space="preserve">Western Australian Heavy Vehicle Accreditation </w:t>
      </w:r>
      <w:r w:rsidRPr="00E555DB">
        <w:rPr>
          <w:rFonts w:asciiTheme="majorHAnsi" w:hAnsiTheme="majorHAnsi" w:cstheme="majorHAnsi"/>
          <w:sz w:val="22"/>
          <w:szCs w:val="22"/>
        </w:rPr>
        <w:t xml:space="preserve">requirements. </w:t>
      </w:r>
    </w:p>
    <w:p w14:paraId="035661BE" w14:textId="77777777" w:rsidR="00B8390D" w:rsidRPr="00E555DB" w:rsidRDefault="00B8390D"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This Maintenance Management Program is structured on and adheres to the requirements of </w:t>
      </w:r>
      <w:r w:rsidRPr="00E555DB">
        <w:rPr>
          <w:rFonts w:asciiTheme="majorHAnsi" w:hAnsiTheme="majorHAnsi" w:cstheme="majorHAnsi"/>
          <w:i/>
          <w:iCs/>
          <w:sz w:val="22"/>
          <w:szCs w:val="22"/>
        </w:rPr>
        <w:t xml:space="preserve">Western Australian Heavy Vehicle Accreditation. </w:t>
      </w:r>
      <w:r w:rsidRPr="00E555DB">
        <w:rPr>
          <w:rFonts w:asciiTheme="majorHAnsi" w:hAnsiTheme="majorHAnsi" w:cstheme="majorHAnsi"/>
          <w:sz w:val="22"/>
          <w:szCs w:val="22"/>
        </w:rPr>
        <w:t xml:space="preserve">I and my nominated drivers will comply with the five Maintenance Management Module standards: vehicle control, daily checks, fault recording and reporting, fault repair and maintenance schedules and methods. </w:t>
      </w:r>
    </w:p>
    <w:p w14:paraId="23F07531" w14:textId="77777777" w:rsidR="00B8390D" w:rsidRPr="00E555DB" w:rsidRDefault="00B8390D"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The procedures outlined in the Maintenance Management System are a true account of my Maintenance Management practices. </w:t>
      </w:r>
    </w:p>
    <w:p w14:paraId="3B91E6CF" w14:textId="5752332A" w:rsidR="00065AFC" w:rsidRPr="00E555DB" w:rsidRDefault="00065AFC"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t>FATIGUE MANAGEMENT POLICY STATEMENT</w:t>
      </w:r>
    </w:p>
    <w:p w14:paraId="10EA760A" w14:textId="77777777" w:rsidR="005B2A17" w:rsidRDefault="00065AF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 xml:space="preserve">I, as the owner of this company and my nominated drivers, are committed to ensuring a safe and healthy work environment. My nominated drivers and I accept and will operate in accordance with the Work Health and Safety (General) Regulations 2022 and Western Australian Heavy Vehicle Accreditation. </w:t>
      </w:r>
    </w:p>
    <w:p w14:paraId="38AE627B" w14:textId="77777777" w:rsidR="005B2A17" w:rsidRDefault="00065AF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 xml:space="preserve">All drivers must present themselves for duty unimpaired by fatigue, </w:t>
      </w:r>
      <w:r w:rsidR="005B2A17" w:rsidRPr="00E555DB">
        <w:rPr>
          <w:rFonts w:asciiTheme="majorHAnsi" w:hAnsiTheme="majorHAnsi" w:cstheme="majorHAnsi"/>
          <w:sz w:val="22"/>
          <w:szCs w:val="22"/>
        </w:rPr>
        <w:t>alcohol,</w:t>
      </w:r>
      <w:r w:rsidRPr="00E555DB">
        <w:rPr>
          <w:rFonts w:asciiTheme="majorHAnsi" w:hAnsiTheme="majorHAnsi" w:cstheme="majorHAnsi"/>
          <w:sz w:val="22"/>
          <w:szCs w:val="22"/>
        </w:rPr>
        <w:t xml:space="preserve"> or drugs at any time while we are in charge of, or operating, any equipment owned or operated by myself, or any company.</w:t>
      </w:r>
    </w:p>
    <w:p w14:paraId="3EBBF6A0" w14:textId="77777777" w:rsidR="00FB48D6" w:rsidRDefault="00065AFC" w:rsidP="00FB48D6">
      <w:pPr>
        <w:pStyle w:val="NormalWeb"/>
        <w:jc w:val="both"/>
        <w:rPr>
          <w:rFonts w:ascii="SegoeUI" w:hAnsi="SegoeUI"/>
          <w:sz w:val="22"/>
          <w:szCs w:val="22"/>
        </w:rPr>
      </w:pPr>
      <w:r w:rsidRPr="00E555DB">
        <w:rPr>
          <w:rFonts w:asciiTheme="majorHAnsi" w:hAnsiTheme="majorHAnsi" w:cstheme="majorHAnsi"/>
          <w:sz w:val="22"/>
          <w:szCs w:val="22"/>
        </w:rPr>
        <w:t>This will be recorded daily and fitness for work as far as is practicable, will be diligently supervised. Action that will be taken with regards to non-conformances of the above instruction will include:</w:t>
      </w:r>
      <w:r>
        <w:rPr>
          <w:rFonts w:ascii="SegoeUI" w:hAnsi="SegoeUI"/>
          <w:sz w:val="22"/>
          <w:szCs w:val="22"/>
        </w:rPr>
        <w:t xml:space="preserve"> </w:t>
      </w:r>
    </w:p>
    <w:p w14:paraId="7E191758" w14:textId="37A7E2FE" w:rsidR="00FB48D6" w:rsidRPr="0018235F" w:rsidRDefault="00FB48D6" w:rsidP="00FB48D6">
      <w:pPr>
        <w:pStyle w:val="NormalWeb"/>
        <w:jc w:val="both"/>
        <w:rPr>
          <w:rFonts w:asciiTheme="majorHAnsi" w:hAnsiTheme="majorHAnsi" w:cstheme="majorHAnsi"/>
          <w:sz w:val="22"/>
          <w:szCs w:val="22"/>
        </w:rPr>
      </w:pPr>
      <w:r w:rsidRPr="00E555DB">
        <w:rPr>
          <w:rFonts w:asciiTheme="majorHAnsi" w:hAnsiTheme="majorHAnsi" w:cstheme="majorHAnsi"/>
          <w:sz w:val="22"/>
          <w:szCs w:val="22"/>
        </w:rPr>
        <w:t>This will be recorded daily and fitness for work as far as is practicable, will be diligently supervised. Action that will be taken with regards to non-conformances of the above instruction will include:</w:t>
      </w:r>
      <w:r w:rsidRPr="0018235F">
        <w:rPr>
          <w:rFonts w:asciiTheme="majorHAnsi" w:hAnsiTheme="majorHAnsi" w:cstheme="majorHAnsi"/>
          <w:sz w:val="22"/>
          <w:szCs w:val="22"/>
        </w:rPr>
        <w:t xml:space="preserve"> ...</w:t>
      </w:r>
    </w:p>
    <w:p w14:paraId="23A1816F" w14:textId="77777777" w:rsidR="00FB48D6" w:rsidRPr="0018235F" w:rsidRDefault="00FB48D6" w:rsidP="00FB48D6">
      <w:pPr>
        <w:pStyle w:val="NormalWeb"/>
        <w:contextualSpacing/>
        <w:jc w:val="both"/>
        <w:rPr>
          <w:rFonts w:asciiTheme="majorHAnsi" w:hAnsiTheme="majorHAnsi" w:cstheme="majorHAnsi"/>
          <w:sz w:val="22"/>
          <w:szCs w:val="22"/>
        </w:rPr>
      </w:pPr>
      <w:r w:rsidRPr="0018235F">
        <w:rPr>
          <w:rFonts w:asciiTheme="majorHAnsi" w:hAnsiTheme="majorHAnsi" w:cstheme="majorHAnsi"/>
          <w:sz w:val="22"/>
          <w:szCs w:val="22"/>
        </w:rPr>
        <w:t>All nonconformance</w:t>
      </w:r>
      <w:r w:rsidRPr="0018235F">
        <w:rPr>
          <w:rFonts w:asciiTheme="majorHAnsi" w:hAnsiTheme="majorHAnsi" w:cstheme="majorHAnsi" w:hint="eastAsia"/>
          <w:sz w:val="22"/>
          <w:szCs w:val="22"/>
        </w:rPr>
        <w:t>’</w:t>
      </w:r>
      <w:r w:rsidRPr="0018235F">
        <w:rPr>
          <w:rFonts w:asciiTheme="majorHAnsi" w:hAnsiTheme="majorHAnsi" w:cstheme="majorHAnsi"/>
          <w:sz w:val="22"/>
          <w:szCs w:val="22"/>
        </w:rPr>
        <w:t>s will be delt with by training and disciplinary action.</w:t>
      </w:r>
    </w:p>
    <w:p w14:paraId="05EF398C" w14:textId="7F9DBC52" w:rsidR="00FB48D6" w:rsidRPr="0018235F" w:rsidRDefault="00FB48D6" w:rsidP="00FB48D6">
      <w:pPr>
        <w:pStyle w:val="NormalWeb"/>
        <w:contextualSpacing/>
        <w:jc w:val="both"/>
        <w:rPr>
          <w:rFonts w:asciiTheme="majorHAnsi" w:hAnsiTheme="majorHAnsi" w:cstheme="majorHAnsi"/>
          <w:sz w:val="22"/>
          <w:szCs w:val="22"/>
        </w:rPr>
      </w:pPr>
      <w:r w:rsidRPr="0018235F">
        <w:rPr>
          <w:rFonts w:asciiTheme="majorHAnsi" w:hAnsiTheme="majorHAnsi" w:cstheme="majorHAnsi"/>
          <w:sz w:val="22"/>
          <w:szCs w:val="22"/>
        </w:rPr>
        <w:t>Any drug or alcohol incidences will result in dismissal</w:t>
      </w:r>
      <w:r>
        <w:rPr>
          <w:rFonts w:asciiTheme="majorHAnsi" w:hAnsiTheme="majorHAnsi" w:cstheme="majorHAnsi"/>
          <w:sz w:val="22"/>
          <w:szCs w:val="22"/>
        </w:rPr>
        <w:t>.</w:t>
      </w:r>
    </w:p>
    <w:p w14:paraId="457F6881" w14:textId="77777777" w:rsidR="00FB48D6" w:rsidRPr="0018235F" w:rsidRDefault="00FB48D6" w:rsidP="00FB48D6">
      <w:pPr>
        <w:pStyle w:val="NormalWeb"/>
        <w:contextualSpacing/>
        <w:jc w:val="both"/>
        <w:rPr>
          <w:rFonts w:asciiTheme="majorHAnsi" w:hAnsiTheme="majorHAnsi" w:cstheme="majorHAnsi"/>
          <w:sz w:val="22"/>
          <w:szCs w:val="22"/>
        </w:rPr>
      </w:pPr>
    </w:p>
    <w:p w14:paraId="43D902FE" w14:textId="77777777" w:rsidR="00FB48D6" w:rsidRPr="0018235F" w:rsidRDefault="00FB48D6" w:rsidP="00FB48D6">
      <w:pPr>
        <w:pStyle w:val="NormalWeb"/>
        <w:rPr>
          <w:rFonts w:asciiTheme="majorHAnsi" w:hAnsiTheme="majorHAnsi" w:cstheme="majorHAnsi"/>
          <w:sz w:val="22"/>
          <w:szCs w:val="22"/>
        </w:rPr>
      </w:pPr>
      <w:r w:rsidRPr="00E555DB">
        <w:rPr>
          <w:rFonts w:asciiTheme="majorHAnsi" w:hAnsiTheme="majorHAnsi" w:cstheme="majorHAnsi"/>
          <w:sz w:val="22"/>
          <w:szCs w:val="22"/>
        </w:rPr>
        <w:t>I and my nominated drivers will manage and control the measures for the recovery and treatment of fatigue, including if a driver becomes fatigued during the trip by:</w:t>
      </w:r>
      <w:r w:rsidRPr="0018235F">
        <w:rPr>
          <w:rFonts w:asciiTheme="majorHAnsi" w:hAnsiTheme="majorHAnsi" w:cstheme="majorHAnsi"/>
          <w:sz w:val="22"/>
          <w:szCs w:val="22"/>
        </w:rPr>
        <w:t xml:space="preserve"> </w:t>
      </w:r>
    </w:p>
    <w:p w14:paraId="775493DA" w14:textId="77777777" w:rsidR="00FB48D6" w:rsidRPr="0018235F" w:rsidRDefault="00FB48D6" w:rsidP="00FB48D6">
      <w:pPr>
        <w:pStyle w:val="NormalWeb"/>
        <w:rPr>
          <w:rFonts w:asciiTheme="majorHAnsi" w:hAnsiTheme="majorHAnsi" w:cstheme="majorHAnsi"/>
          <w:sz w:val="22"/>
          <w:szCs w:val="22"/>
        </w:rPr>
      </w:pPr>
      <w:r w:rsidRPr="0018235F">
        <w:rPr>
          <w:rFonts w:asciiTheme="majorHAnsi" w:hAnsiTheme="majorHAnsi" w:cstheme="majorHAnsi"/>
          <w:sz w:val="22"/>
          <w:szCs w:val="22"/>
        </w:rPr>
        <w:t>All measure will be taken to ensure drivers obtain adequate rest, all drivers to stop immediately if feeling tired and report to the operator</w:t>
      </w:r>
      <w:r>
        <w:rPr>
          <w:rFonts w:asciiTheme="majorHAnsi" w:hAnsiTheme="majorHAnsi" w:cstheme="majorHAnsi"/>
          <w:sz w:val="22"/>
          <w:szCs w:val="22"/>
        </w:rPr>
        <w:t>.</w:t>
      </w:r>
    </w:p>
    <w:p w14:paraId="67505B34" w14:textId="02B8FA46" w:rsidR="00065AFC" w:rsidRPr="00E555DB" w:rsidRDefault="00065AFC" w:rsidP="00FB48D6">
      <w:pPr>
        <w:pStyle w:val="NormalWeb"/>
        <w:jc w:val="both"/>
        <w:rPr>
          <w:rFonts w:asciiTheme="majorHAnsi" w:hAnsiTheme="majorHAnsi" w:cstheme="majorHAnsi"/>
        </w:rPr>
      </w:pPr>
      <w:r w:rsidRPr="00E555DB">
        <w:rPr>
          <w:rFonts w:asciiTheme="majorHAnsi" w:hAnsiTheme="majorHAnsi" w:cstheme="majorHAnsi"/>
          <w:sz w:val="22"/>
          <w:szCs w:val="22"/>
        </w:rPr>
        <w:t xml:space="preserve">I and my nominated drivers will comply with the four Fatigue Management Module standards: scheduling, rostering, fitness for work and workplace conditions. </w:t>
      </w:r>
    </w:p>
    <w:p w14:paraId="10C7C916" w14:textId="77777777" w:rsidR="00065AFC" w:rsidRPr="00E555DB" w:rsidRDefault="00065AFC" w:rsidP="005B2A17">
      <w:pPr>
        <w:pStyle w:val="NormalWeb"/>
        <w:rPr>
          <w:rFonts w:asciiTheme="majorHAnsi" w:hAnsiTheme="majorHAnsi" w:cstheme="majorHAnsi"/>
        </w:rPr>
      </w:pPr>
      <w:r w:rsidRPr="00E555DB">
        <w:rPr>
          <w:rFonts w:asciiTheme="majorHAnsi" w:hAnsiTheme="majorHAnsi" w:cstheme="majorHAnsi"/>
          <w:sz w:val="22"/>
          <w:szCs w:val="22"/>
        </w:rPr>
        <w:t xml:space="preserve">The procedures outlined in the Fatigue Management System are a true account of my Fatigue Management practices. </w:t>
      </w:r>
    </w:p>
    <w:p w14:paraId="741A1E24" w14:textId="29034703" w:rsidR="00074257" w:rsidRDefault="00074257"/>
    <w:p w14:paraId="027185E2" w14:textId="4FFE5AE5" w:rsidR="00E555DB" w:rsidRDefault="00E555DB">
      <w:pPr>
        <w:rPr>
          <w:rFonts w:ascii="SegoeUI" w:eastAsia="Times New Roman" w:hAnsi="SegoeUI" w:cs="Times New Roman"/>
          <w:b/>
          <w:bCs/>
          <w:sz w:val="22"/>
          <w:szCs w:val="22"/>
        </w:rPr>
      </w:pPr>
      <w:r>
        <w:rPr>
          <w:rFonts w:ascii="SegoeUI" w:hAnsi="SegoeUI"/>
          <w:b/>
          <w:bCs/>
          <w:sz w:val="22"/>
          <w:szCs w:val="22"/>
        </w:rPr>
        <w:br w:type="page"/>
      </w:r>
    </w:p>
    <w:p w14:paraId="4749E027" w14:textId="5829D3BE" w:rsidR="00074257" w:rsidRPr="00E555DB" w:rsidRDefault="00074257"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lastRenderedPageBreak/>
        <w:t>DIMENSION AND LOADING MANAGEMENT POLICY STATEMENT</w:t>
      </w:r>
    </w:p>
    <w:p w14:paraId="782925C9"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as the owner of this company and my nominated drivers, are committed to provide a safe, reliable transport service. My nominated drivers and I understand and are committed to the need to ensure all of my vehicles entering the public road system are compliant with any regulatory requirements in regard to load, mass and dimensions in accordance with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5D9B8641"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To ensure that I meet this policy in all respects, I and my nominated drivers will monitor all loads and vehicle configurations before they enter the public road system. I and my nominated drivers will comply with the one Dimension and Loading management standard: vehicle loading – dimension and safety. </w:t>
      </w:r>
    </w:p>
    <w:p w14:paraId="327A5DBB"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The procedures outlined in the Dimension and Loading Management System are a true account of my Dimension and Loading Management practices. </w:t>
      </w:r>
    </w:p>
    <w:p w14:paraId="2D30251B" w14:textId="16E4938A" w:rsidR="00074257" w:rsidRPr="00E555DB" w:rsidRDefault="00074257"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t>MASS MANAGEMENT POLICY STATEMENT</w:t>
      </w:r>
    </w:p>
    <w:p w14:paraId="2B0C4C9C"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as the owner of this company and my nominated drivers, are committed to provide a safe, reliable transport service. My nominated drivers and I understand and are committed to the need to ensure all of my vehicles entering the public road system are compliant with any regulatory requirements in regard to operating vehicle combinations in excess of the prescribed mass limits, under approved concessional loading schemes in accordance with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11E3C14F"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To meet this policy in all respects, I and my nominated drivers will monitor all loads transported by my vehicle(s) to ensure they will only be loaded to the limits allowed under the Accredited Mass Management Scheme permit issued to the vehicle(s), before they enter the public road system. I and my nominated drivers will comply with the two Mass management standards: vehicle control and vehicle loading – mass. </w:t>
      </w:r>
    </w:p>
    <w:p w14:paraId="697BB5DC" w14:textId="77777777" w:rsidR="00074257" w:rsidRPr="00E555DB" w:rsidRDefault="00074257" w:rsidP="00074257">
      <w:pPr>
        <w:pStyle w:val="NormalWeb"/>
        <w:rPr>
          <w:rFonts w:asciiTheme="majorHAnsi" w:hAnsiTheme="majorHAnsi" w:cstheme="majorHAnsi"/>
        </w:rPr>
      </w:pPr>
      <w:r w:rsidRPr="00E555DB">
        <w:rPr>
          <w:rFonts w:asciiTheme="majorHAnsi" w:hAnsiTheme="majorHAnsi" w:cstheme="majorHAnsi"/>
          <w:b/>
          <w:bCs/>
          <w:sz w:val="22"/>
          <w:szCs w:val="22"/>
        </w:rPr>
        <w:t xml:space="preserve">DRIVER’S RESPONSIBILITIES </w:t>
      </w:r>
    </w:p>
    <w:p w14:paraId="49FCA1AC"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vehicle has sufficient ratings to conform to the higher mass limits </w:t>
      </w:r>
    </w:p>
    <w:p w14:paraId="7BD31AC6"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load is positioned so vehicle’s gross mass is within allowable limits </w:t>
      </w:r>
    </w:p>
    <w:p w14:paraId="6CB70F38"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load is positioned so vehicle’s axle distributions are within allowable limits </w:t>
      </w:r>
    </w:p>
    <w:p w14:paraId="45CFC9C2"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load is appropriately restrained </w:t>
      </w:r>
    </w:p>
    <w:p w14:paraId="4F7BFF67"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appropriate permits are in place and understood before the journey commences </w:t>
      </w:r>
    </w:p>
    <w:p w14:paraId="6301E9C8"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proposed route is approved for the particular vehicle combination and permit </w:t>
      </w:r>
    </w:p>
    <w:p w14:paraId="55EE204D" w14:textId="664F41E5"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auditable records are kept of each journey undertaken to show all standards have been adhered to </w:t>
      </w:r>
    </w:p>
    <w:p w14:paraId="2B5A1233" w14:textId="77777777" w:rsidR="00074257" w:rsidRPr="00E555DB" w:rsidRDefault="00074257" w:rsidP="00074257">
      <w:pPr>
        <w:pStyle w:val="NormalWeb"/>
        <w:numPr>
          <w:ilvl w:val="0"/>
          <w:numId w:val="1"/>
        </w:numPr>
        <w:rPr>
          <w:rFonts w:asciiTheme="majorHAnsi" w:hAnsiTheme="majorHAnsi" w:cstheme="majorHAnsi"/>
          <w:sz w:val="22"/>
          <w:szCs w:val="22"/>
        </w:rPr>
      </w:pPr>
      <w:r w:rsidRPr="00E555DB">
        <w:rPr>
          <w:rFonts w:asciiTheme="majorHAnsi" w:hAnsiTheme="majorHAnsi" w:cstheme="majorHAnsi"/>
          <w:sz w:val="22"/>
          <w:szCs w:val="22"/>
        </w:rPr>
        <w:t xml:space="preserve">Ensure the requirements of the loading plan are followed </w:t>
      </w:r>
    </w:p>
    <w:p w14:paraId="3978FB68" w14:textId="77777777" w:rsidR="00074257" w:rsidRPr="00E555DB" w:rsidRDefault="00074257" w:rsidP="00074257">
      <w:pPr>
        <w:pStyle w:val="NormalWeb"/>
        <w:rPr>
          <w:rFonts w:asciiTheme="majorHAnsi" w:hAnsiTheme="majorHAnsi" w:cstheme="majorHAnsi"/>
          <w:sz w:val="22"/>
          <w:szCs w:val="22"/>
        </w:rPr>
      </w:pPr>
      <w:r w:rsidRPr="00E555DB">
        <w:rPr>
          <w:rFonts w:asciiTheme="majorHAnsi" w:hAnsiTheme="majorHAnsi" w:cstheme="majorHAnsi"/>
          <w:sz w:val="22"/>
          <w:szCs w:val="22"/>
        </w:rPr>
        <w:t xml:space="preserve">The procedures outlined in the Mass Management System are a true account of my Mass Management practices. </w:t>
      </w:r>
    </w:p>
    <w:p w14:paraId="3884E265" w14:textId="77777777" w:rsidR="00F72EB8" w:rsidRDefault="00F72EB8">
      <w:pPr>
        <w:rPr>
          <w:rFonts w:asciiTheme="majorHAnsi" w:eastAsia="Times New Roman" w:hAnsiTheme="majorHAnsi" w:cstheme="majorHAnsi"/>
          <w:b/>
          <w:bCs/>
          <w:sz w:val="22"/>
          <w:szCs w:val="22"/>
        </w:rPr>
      </w:pPr>
      <w:r>
        <w:rPr>
          <w:rFonts w:asciiTheme="majorHAnsi" w:hAnsiTheme="majorHAnsi" w:cstheme="majorHAnsi"/>
          <w:b/>
          <w:bCs/>
          <w:sz w:val="22"/>
          <w:szCs w:val="22"/>
        </w:rPr>
        <w:br w:type="page"/>
      </w:r>
    </w:p>
    <w:p w14:paraId="509929E6" w14:textId="3DBA8B75" w:rsidR="00074257" w:rsidRPr="00E555DB" w:rsidRDefault="00074257"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lastRenderedPageBreak/>
        <w:t>COMMON STANDARDS POLICY STATEMENT</w:t>
      </w:r>
    </w:p>
    <w:p w14:paraId="1EE93CC4"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In order to provide a safe, reliable transport service, I and my nominated drivers understand, and are committed to the need to meet the requirements to satisfy Main Roads five common standards across the accreditation modules of Fatigue, Maintenance, Dimension and Loading and Mass Management (if required) have appropriate systems in place, in accordance with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74CCE75E"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When operating under a permit or order my nominated drivers and I will adhere to a Common Standards Management System which is structured on and adheres to the requirements of </w:t>
      </w:r>
      <w:r w:rsidRPr="00E555DB">
        <w:rPr>
          <w:rFonts w:asciiTheme="majorHAnsi" w:hAnsiTheme="majorHAnsi" w:cstheme="majorHAnsi"/>
          <w:i/>
          <w:iCs/>
          <w:sz w:val="22"/>
          <w:szCs w:val="22"/>
        </w:rPr>
        <w:t xml:space="preserve">Western Australian Heavy Vehicle Accreditation </w:t>
      </w:r>
      <w:r w:rsidRPr="00E555DB">
        <w:rPr>
          <w:rFonts w:asciiTheme="majorHAnsi" w:hAnsiTheme="majorHAnsi" w:cstheme="majorHAnsi"/>
          <w:sz w:val="22"/>
          <w:szCs w:val="22"/>
        </w:rPr>
        <w:t xml:space="preserve">requirements, via written instructions that are always followed and documents/records are retained that prove the methods work. </w:t>
      </w:r>
    </w:p>
    <w:p w14:paraId="73D4FBE1"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and my nominated drivers will comply with the five Common Standards: responsibilities, records and documentation, training and education, internal review and management of accidents and incidents. </w:t>
      </w:r>
    </w:p>
    <w:p w14:paraId="4CCFD4F5"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The procedures outlined in the Common Standards Management System are a true account of my System Management practices. </w:t>
      </w:r>
    </w:p>
    <w:p w14:paraId="5F43BD72" w14:textId="51E537A1" w:rsidR="00074257" w:rsidRPr="00E555DB" w:rsidRDefault="00074257"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t>STATEMENT OF RESPONSIBILITIES – COMMON STANDARDS</w:t>
      </w:r>
    </w:p>
    <w:p w14:paraId="44C79734" w14:textId="77777777" w:rsidR="00074257" w:rsidRPr="00E555DB" w:rsidRDefault="00074257"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and my nominated drivers are responsible for the management, operation and overall compliance of my Common Standards System that has been implemented to meet the requirements of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3BC0DEF7" w14:textId="2B2D1B35" w:rsidR="00074257" w:rsidRPr="00E555DB" w:rsidRDefault="00074257" w:rsidP="005B2A17">
      <w:pPr>
        <w:pStyle w:val="NormalWeb"/>
        <w:jc w:val="both"/>
        <w:rPr>
          <w:rFonts w:asciiTheme="majorHAnsi" w:hAnsiTheme="majorHAnsi" w:cstheme="majorHAnsi"/>
          <w:i/>
          <w:iCs/>
          <w:sz w:val="22"/>
          <w:szCs w:val="22"/>
        </w:rPr>
      </w:pPr>
      <w:r w:rsidRPr="00E555DB">
        <w:rPr>
          <w:rFonts w:asciiTheme="majorHAnsi" w:hAnsiTheme="majorHAnsi" w:cstheme="majorHAnsi"/>
          <w:sz w:val="22"/>
          <w:szCs w:val="22"/>
        </w:rPr>
        <w:t xml:space="preserve">All tasks required by the system will be undertaken by myself and my nominated drivers, who have a thorough and clear understanding of the requirements for the Common Standards, as stated in the Common Standards of </w:t>
      </w:r>
      <w:r w:rsidRPr="00E555DB">
        <w:rPr>
          <w:rFonts w:asciiTheme="majorHAnsi" w:hAnsiTheme="majorHAnsi" w:cstheme="majorHAnsi"/>
          <w:i/>
          <w:iCs/>
          <w:sz w:val="22"/>
          <w:szCs w:val="22"/>
        </w:rPr>
        <w:t xml:space="preserve">Western Australian Heavy Vehicle Accreditation. </w:t>
      </w:r>
    </w:p>
    <w:p w14:paraId="30A4850A" w14:textId="2D6BE993" w:rsidR="00074257" w:rsidRPr="00E555DB" w:rsidRDefault="00074257" w:rsidP="00455384">
      <w:pPr>
        <w:pStyle w:val="NormalWeb"/>
        <w:ind w:right="-279"/>
        <w:rPr>
          <w:rFonts w:asciiTheme="majorHAnsi" w:hAnsiTheme="majorHAnsi" w:cstheme="majorHAnsi"/>
          <w:sz w:val="22"/>
          <w:szCs w:val="22"/>
        </w:rPr>
      </w:pPr>
      <w:r w:rsidRPr="00E555DB">
        <w:rPr>
          <w:rFonts w:asciiTheme="majorHAnsi" w:hAnsiTheme="majorHAnsi" w:cstheme="majorHAnsi"/>
          <w:b/>
          <w:bCs/>
          <w:sz w:val="22"/>
          <w:szCs w:val="22"/>
          <w:u w:val="single"/>
        </w:rPr>
        <w:t>Responsibilities</w:t>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u w:val="single"/>
        </w:rPr>
        <w:t>Owner / Administrator / Driver</w:t>
      </w:r>
      <w:r w:rsidRPr="00E555DB">
        <w:rPr>
          <w:rFonts w:asciiTheme="majorHAnsi" w:hAnsiTheme="majorHAnsi" w:cstheme="majorHAnsi"/>
          <w:b/>
          <w:bCs/>
          <w:sz w:val="22"/>
          <w:szCs w:val="22"/>
        </w:rPr>
        <w:t xml:space="preserve"> </w:t>
      </w:r>
      <w:r w:rsidRPr="00E555DB">
        <w:rPr>
          <w:rFonts w:asciiTheme="majorHAnsi" w:hAnsiTheme="majorHAnsi" w:cstheme="majorHAnsi"/>
          <w:sz w:val="22"/>
          <w:szCs w:val="22"/>
        </w:rPr>
        <w:t>(Select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10"/>
      </w:tblGrid>
      <w:tr w:rsidR="00455384" w:rsidRPr="00E555DB" w14:paraId="13758CF3" w14:textId="77777777" w:rsidTr="00BB1CA5">
        <w:trPr>
          <w:trHeight w:val="3196"/>
        </w:trPr>
        <w:tc>
          <w:tcPr>
            <w:tcW w:w="5240" w:type="dxa"/>
          </w:tcPr>
          <w:p w14:paraId="1A45FBB0" w14:textId="77777777" w:rsidR="00455384" w:rsidRPr="00E555DB" w:rsidRDefault="00455384" w:rsidP="00455384">
            <w:pPr>
              <w:pStyle w:val="NormalWeb"/>
              <w:numPr>
                <w:ilvl w:val="0"/>
                <w:numId w:val="6"/>
              </w:numPr>
              <w:ind w:left="306"/>
              <w:rPr>
                <w:rFonts w:asciiTheme="majorHAnsi" w:hAnsiTheme="majorHAnsi" w:cstheme="majorHAnsi"/>
                <w:sz w:val="22"/>
                <w:szCs w:val="22"/>
              </w:rPr>
            </w:pPr>
            <w:r w:rsidRPr="00E555DB">
              <w:rPr>
                <w:rFonts w:asciiTheme="majorHAnsi" w:hAnsiTheme="majorHAnsi" w:cstheme="majorHAnsi"/>
                <w:sz w:val="22"/>
                <w:szCs w:val="22"/>
              </w:rPr>
              <w:t xml:space="preserve">Checks calibration records for all weighing equipment are up to date </w:t>
            </w:r>
          </w:p>
          <w:p w14:paraId="09D53CA6" w14:textId="77777777" w:rsidR="00455384" w:rsidRPr="00E555DB" w:rsidRDefault="00455384" w:rsidP="00455384">
            <w:pPr>
              <w:pStyle w:val="NormalWeb"/>
              <w:numPr>
                <w:ilvl w:val="0"/>
                <w:numId w:val="6"/>
              </w:numPr>
              <w:ind w:left="306"/>
              <w:rPr>
                <w:rFonts w:asciiTheme="majorHAnsi" w:hAnsiTheme="majorHAnsi" w:cstheme="majorHAnsi"/>
                <w:sz w:val="22"/>
                <w:szCs w:val="22"/>
              </w:rPr>
            </w:pPr>
            <w:r w:rsidRPr="00E555DB">
              <w:rPr>
                <w:rFonts w:asciiTheme="majorHAnsi" w:hAnsiTheme="majorHAnsi" w:cstheme="majorHAnsi"/>
                <w:sz w:val="22"/>
                <w:szCs w:val="22"/>
              </w:rPr>
              <w:t xml:space="preserve">Maintains the system and updates the written instructions </w:t>
            </w:r>
          </w:p>
          <w:p w14:paraId="74361A84" w14:textId="7A8B9831" w:rsidR="00455384" w:rsidRPr="00E555DB" w:rsidRDefault="00455384" w:rsidP="00455384">
            <w:pPr>
              <w:pStyle w:val="NormalWeb"/>
              <w:numPr>
                <w:ilvl w:val="0"/>
                <w:numId w:val="6"/>
              </w:numPr>
              <w:ind w:left="306"/>
              <w:rPr>
                <w:rFonts w:asciiTheme="majorHAnsi" w:hAnsiTheme="majorHAnsi" w:cstheme="majorHAnsi"/>
                <w:sz w:val="22"/>
                <w:szCs w:val="22"/>
              </w:rPr>
            </w:pPr>
            <w:r w:rsidRPr="00E555DB">
              <w:rPr>
                <w:rFonts w:asciiTheme="majorHAnsi" w:hAnsiTheme="majorHAnsi" w:cstheme="majorHAnsi"/>
                <w:sz w:val="22"/>
                <w:szCs w:val="22"/>
              </w:rPr>
              <w:t xml:space="preserve">Reviews the training content for all modules and its frequency for refresher training </w:t>
            </w:r>
          </w:p>
          <w:p w14:paraId="690765E6" w14:textId="0020F547" w:rsidR="00455384" w:rsidRPr="00E555DB" w:rsidRDefault="00455384" w:rsidP="00455384">
            <w:pPr>
              <w:pStyle w:val="NormalWeb"/>
              <w:numPr>
                <w:ilvl w:val="0"/>
                <w:numId w:val="6"/>
              </w:numPr>
              <w:ind w:left="306"/>
              <w:rPr>
                <w:rFonts w:asciiTheme="majorHAnsi" w:hAnsiTheme="majorHAnsi" w:cstheme="majorHAnsi"/>
                <w:sz w:val="22"/>
                <w:szCs w:val="22"/>
              </w:rPr>
            </w:pPr>
            <w:r w:rsidRPr="00E555DB">
              <w:rPr>
                <w:rFonts w:asciiTheme="majorHAnsi" w:hAnsiTheme="majorHAnsi" w:cstheme="majorHAnsi"/>
                <w:sz w:val="22"/>
                <w:szCs w:val="22"/>
              </w:rPr>
              <w:t xml:space="preserve">Checks all records are legible and identifiable to the driver &amp; vehicle/s </w:t>
            </w:r>
          </w:p>
          <w:p w14:paraId="5BDD0936" w14:textId="77777777" w:rsidR="00455384" w:rsidRPr="00E555DB" w:rsidRDefault="00455384" w:rsidP="00455384">
            <w:pPr>
              <w:pStyle w:val="NormalWeb"/>
              <w:numPr>
                <w:ilvl w:val="0"/>
                <w:numId w:val="6"/>
              </w:numPr>
              <w:ind w:left="306"/>
              <w:rPr>
                <w:rFonts w:asciiTheme="majorHAnsi" w:hAnsiTheme="majorHAnsi" w:cstheme="majorHAnsi"/>
                <w:sz w:val="22"/>
                <w:szCs w:val="22"/>
              </w:rPr>
            </w:pPr>
            <w:r w:rsidRPr="00E555DB">
              <w:rPr>
                <w:rFonts w:asciiTheme="majorHAnsi" w:hAnsiTheme="majorHAnsi" w:cstheme="majorHAnsi"/>
                <w:sz w:val="22"/>
                <w:szCs w:val="22"/>
              </w:rPr>
              <w:t xml:space="preserve">Completes the bi-annual (6 monthly) internal reviews </w:t>
            </w:r>
          </w:p>
          <w:p w14:paraId="41C33C35" w14:textId="1BBD3AA6" w:rsidR="00455384" w:rsidRPr="00E555DB" w:rsidRDefault="00455384" w:rsidP="00074257">
            <w:pPr>
              <w:pStyle w:val="NormalWeb"/>
              <w:numPr>
                <w:ilvl w:val="0"/>
                <w:numId w:val="6"/>
              </w:numPr>
              <w:ind w:left="306"/>
              <w:rPr>
                <w:rFonts w:asciiTheme="majorHAnsi" w:hAnsiTheme="majorHAnsi" w:cstheme="majorHAnsi"/>
                <w:sz w:val="22"/>
                <w:szCs w:val="22"/>
              </w:rPr>
            </w:pPr>
            <w:r w:rsidRPr="00E555DB">
              <w:rPr>
                <w:rFonts w:asciiTheme="majorHAnsi" w:hAnsiTheme="majorHAnsi" w:cstheme="majorHAnsi"/>
                <w:sz w:val="22"/>
                <w:szCs w:val="22"/>
              </w:rPr>
              <w:t xml:space="preserve">Checks the forms/data/stats collected in the system match the current Operator Guide where required </w:t>
            </w:r>
          </w:p>
        </w:tc>
        <w:tc>
          <w:tcPr>
            <w:tcW w:w="4110" w:type="dxa"/>
          </w:tcPr>
          <w:p w14:paraId="4CD1C4CD" w14:textId="7477293B" w:rsidR="00455384" w:rsidRPr="00E555DB" w:rsidRDefault="00455384" w:rsidP="00D76866">
            <w:pPr>
              <w:pStyle w:val="NormalWeb"/>
              <w:ind w:left="897"/>
              <w:rPr>
                <w:rFonts w:asciiTheme="majorHAnsi" w:hAnsiTheme="majorHAnsi" w:cstheme="majorHAnsi"/>
              </w:rPr>
            </w:pPr>
            <w:r w:rsidRPr="00E555DB">
              <w:rPr>
                <w:rFonts w:asciiTheme="majorHAnsi" w:hAnsiTheme="majorHAnsi" w:cstheme="majorHAnsi"/>
                <w:sz w:val="22"/>
                <w:szCs w:val="22"/>
              </w:rPr>
              <w:t>O</w:t>
            </w:r>
            <w:r w:rsidR="00F63EA2" w:rsidRPr="00E555DB">
              <w:rPr>
                <w:rFonts w:asciiTheme="majorHAnsi" w:hAnsiTheme="majorHAnsi" w:cstheme="majorHAnsi"/>
                <w:sz w:val="22"/>
                <w:szCs w:val="22"/>
              </w:rPr>
              <w:t xml:space="preserve"> </w:t>
            </w:r>
            <w:r w:rsidRPr="00E555DB">
              <w:rPr>
                <w:rFonts w:asciiTheme="majorHAnsi" w:hAnsiTheme="majorHAnsi" w:cstheme="majorHAnsi"/>
                <w:sz w:val="22"/>
                <w:szCs w:val="22"/>
              </w:rPr>
              <w:t>/</w:t>
            </w:r>
            <w:r w:rsidR="00F63EA2" w:rsidRPr="00E555DB">
              <w:rPr>
                <w:rFonts w:asciiTheme="majorHAnsi" w:hAnsiTheme="majorHAnsi" w:cstheme="majorHAnsi"/>
                <w:sz w:val="22"/>
                <w:szCs w:val="22"/>
              </w:rPr>
              <w:t xml:space="preserve"> </w:t>
            </w:r>
            <w:r w:rsidRPr="00E555DB">
              <w:rPr>
                <w:rFonts w:asciiTheme="majorHAnsi" w:hAnsiTheme="majorHAnsi" w:cstheme="majorHAnsi"/>
                <w:sz w:val="22"/>
                <w:szCs w:val="22"/>
              </w:rPr>
              <w:t>A</w:t>
            </w:r>
            <w:r w:rsidR="00F63EA2" w:rsidRPr="00E555DB">
              <w:rPr>
                <w:rFonts w:asciiTheme="majorHAnsi" w:hAnsiTheme="majorHAnsi" w:cstheme="majorHAnsi"/>
                <w:sz w:val="22"/>
                <w:szCs w:val="22"/>
              </w:rPr>
              <w:t xml:space="preserve"> </w:t>
            </w:r>
            <w:r w:rsidRPr="00E555DB">
              <w:rPr>
                <w:rFonts w:asciiTheme="majorHAnsi" w:hAnsiTheme="majorHAnsi" w:cstheme="majorHAnsi"/>
                <w:sz w:val="22"/>
                <w:szCs w:val="22"/>
              </w:rPr>
              <w:t xml:space="preserve">/ D </w:t>
            </w:r>
          </w:p>
          <w:p w14:paraId="150D7E08" w14:textId="77777777" w:rsidR="00F63EA2" w:rsidRPr="00E555DB" w:rsidRDefault="00F63EA2" w:rsidP="00D76866">
            <w:pPr>
              <w:pStyle w:val="NormalWeb"/>
              <w:ind w:left="897"/>
              <w:rPr>
                <w:rFonts w:asciiTheme="majorHAnsi" w:hAnsiTheme="majorHAnsi" w:cstheme="majorHAnsi"/>
              </w:rPr>
            </w:pPr>
            <w:r w:rsidRPr="00E555DB">
              <w:rPr>
                <w:rFonts w:asciiTheme="majorHAnsi" w:hAnsiTheme="majorHAnsi" w:cstheme="majorHAnsi"/>
                <w:sz w:val="22"/>
                <w:szCs w:val="22"/>
              </w:rPr>
              <w:t xml:space="preserve">O / A / D </w:t>
            </w:r>
          </w:p>
          <w:p w14:paraId="41A8C34F" w14:textId="77777777" w:rsidR="00F63EA2" w:rsidRPr="00E555DB" w:rsidRDefault="00F63EA2" w:rsidP="00D76866">
            <w:pPr>
              <w:pStyle w:val="NormalWeb"/>
              <w:ind w:left="897"/>
              <w:rPr>
                <w:rFonts w:asciiTheme="majorHAnsi" w:hAnsiTheme="majorHAnsi" w:cstheme="majorHAnsi"/>
              </w:rPr>
            </w:pPr>
            <w:r w:rsidRPr="00E555DB">
              <w:rPr>
                <w:rFonts w:asciiTheme="majorHAnsi" w:hAnsiTheme="majorHAnsi" w:cstheme="majorHAnsi"/>
                <w:sz w:val="22"/>
                <w:szCs w:val="22"/>
              </w:rPr>
              <w:t xml:space="preserve">O / A / D </w:t>
            </w:r>
          </w:p>
          <w:p w14:paraId="25088B79" w14:textId="71E5FE9E" w:rsidR="00455384" w:rsidRPr="00E555DB" w:rsidRDefault="00F63EA2" w:rsidP="00D76866">
            <w:pPr>
              <w:pStyle w:val="NormalWeb"/>
              <w:ind w:left="897"/>
              <w:rPr>
                <w:rFonts w:asciiTheme="majorHAnsi" w:hAnsiTheme="majorHAnsi" w:cstheme="majorHAnsi"/>
              </w:rPr>
            </w:pPr>
            <w:r w:rsidRPr="00E555DB">
              <w:rPr>
                <w:rFonts w:asciiTheme="majorHAnsi" w:hAnsiTheme="majorHAnsi" w:cstheme="majorHAnsi"/>
                <w:sz w:val="22"/>
                <w:szCs w:val="22"/>
              </w:rPr>
              <w:t xml:space="preserve">O / A / D </w:t>
            </w:r>
          </w:p>
          <w:p w14:paraId="25844085" w14:textId="77777777" w:rsidR="00F63EA2" w:rsidRPr="00E555DB" w:rsidRDefault="00F63EA2" w:rsidP="00D76866">
            <w:pPr>
              <w:pStyle w:val="NormalWeb"/>
              <w:ind w:left="897"/>
              <w:rPr>
                <w:rFonts w:asciiTheme="majorHAnsi" w:hAnsiTheme="majorHAnsi" w:cstheme="majorHAnsi"/>
              </w:rPr>
            </w:pPr>
            <w:r w:rsidRPr="00E555DB">
              <w:rPr>
                <w:rFonts w:asciiTheme="majorHAnsi" w:hAnsiTheme="majorHAnsi" w:cstheme="majorHAnsi"/>
                <w:sz w:val="22"/>
                <w:szCs w:val="22"/>
              </w:rPr>
              <w:t xml:space="preserve">O / A / D </w:t>
            </w:r>
          </w:p>
          <w:p w14:paraId="5DABE876" w14:textId="77777777" w:rsidR="00F63EA2" w:rsidRPr="00E555DB" w:rsidRDefault="00F63EA2" w:rsidP="00D76866">
            <w:pPr>
              <w:pStyle w:val="NormalWeb"/>
              <w:ind w:left="897"/>
              <w:rPr>
                <w:rFonts w:asciiTheme="majorHAnsi" w:hAnsiTheme="majorHAnsi" w:cstheme="majorHAnsi"/>
              </w:rPr>
            </w:pPr>
            <w:r w:rsidRPr="00E555DB">
              <w:rPr>
                <w:rFonts w:asciiTheme="majorHAnsi" w:hAnsiTheme="majorHAnsi" w:cstheme="majorHAnsi"/>
                <w:sz w:val="22"/>
                <w:szCs w:val="22"/>
              </w:rPr>
              <w:t xml:space="preserve">O / A / D </w:t>
            </w:r>
          </w:p>
          <w:p w14:paraId="79E9A540" w14:textId="1F65F567" w:rsidR="00455384" w:rsidRPr="00E555DB" w:rsidRDefault="00455384" w:rsidP="00BB1CA5">
            <w:pPr>
              <w:pStyle w:val="NormalWeb"/>
              <w:ind w:left="37"/>
              <w:rPr>
                <w:rFonts w:asciiTheme="majorHAnsi" w:hAnsiTheme="majorHAnsi" w:cstheme="majorHAnsi"/>
              </w:rPr>
            </w:pPr>
          </w:p>
        </w:tc>
      </w:tr>
    </w:tbl>
    <w:p w14:paraId="2736D836" w14:textId="60F7A51D" w:rsidR="00F72EB8" w:rsidRDefault="00F72EB8" w:rsidP="00D76866">
      <w:pPr>
        <w:pStyle w:val="NormalWeb"/>
        <w:jc w:val="center"/>
        <w:rPr>
          <w:rFonts w:asciiTheme="majorHAnsi" w:hAnsiTheme="majorHAnsi" w:cstheme="majorHAnsi"/>
          <w:b/>
          <w:bCs/>
          <w:sz w:val="22"/>
          <w:szCs w:val="22"/>
        </w:rPr>
      </w:pPr>
    </w:p>
    <w:p w14:paraId="17863968" w14:textId="77777777" w:rsidR="00BB1CA5" w:rsidRDefault="00BB1CA5" w:rsidP="00D76866">
      <w:pPr>
        <w:pStyle w:val="NormalWeb"/>
        <w:jc w:val="center"/>
        <w:rPr>
          <w:rFonts w:asciiTheme="majorHAnsi" w:hAnsiTheme="majorHAnsi" w:cstheme="majorHAnsi"/>
          <w:b/>
          <w:bCs/>
          <w:sz w:val="22"/>
          <w:szCs w:val="22"/>
        </w:rPr>
      </w:pPr>
    </w:p>
    <w:p w14:paraId="784D559E" w14:textId="77777777" w:rsidR="00F72EB8" w:rsidRDefault="00F72EB8" w:rsidP="00D76866">
      <w:pPr>
        <w:pStyle w:val="NormalWeb"/>
        <w:jc w:val="center"/>
        <w:rPr>
          <w:rFonts w:asciiTheme="majorHAnsi" w:hAnsiTheme="majorHAnsi" w:cstheme="majorHAnsi"/>
          <w:b/>
          <w:bCs/>
          <w:sz w:val="22"/>
          <w:szCs w:val="22"/>
        </w:rPr>
      </w:pPr>
    </w:p>
    <w:p w14:paraId="6F641A50" w14:textId="61D9AD77" w:rsidR="00D76866" w:rsidRPr="00E555DB" w:rsidRDefault="00F63EA2"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lastRenderedPageBreak/>
        <w:t>STATEMENT OF RESPONSIBILITIES – DIMENSION AND LOADING MANAGEMENT</w:t>
      </w:r>
    </w:p>
    <w:p w14:paraId="748D5A3D" w14:textId="77777777" w:rsidR="00F63EA2" w:rsidRPr="00E555DB" w:rsidRDefault="00F63EA2"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and my nominated drivers are responsible for the management, operation and overall compliance of my Dimension and Loading Management Systems that have been implemented to meet the requirements of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6DCBC26E" w14:textId="77777777" w:rsidR="00F63EA2" w:rsidRPr="00E555DB" w:rsidRDefault="00F63EA2"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All tasks required by the systems, will be undertaken by myself and my nominated drivers, who have a thorough and clear understanding of the requirements for Dimension and Loading Management, as stated in the Dimension and Loading Management Module Standards of </w:t>
      </w:r>
      <w:r w:rsidRPr="00E555DB">
        <w:rPr>
          <w:rFonts w:asciiTheme="majorHAnsi" w:hAnsiTheme="majorHAnsi" w:cstheme="majorHAnsi"/>
          <w:i/>
          <w:iCs/>
          <w:sz w:val="22"/>
          <w:szCs w:val="22"/>
        </w:rPr>
        <w:t xml:space="preserve">Western Australian Heavy Vehicle Accreditation. </w:t>
      </w:r>
    </w:p>
    <w:p w14:paraId="7218F701" w14:textId="15B42317" w:rsidR="00F63EA2" w:rsidRPr="00E555DB" w:rsidRDefault="00F63EA2" w:rsidP="00F63EA2">
      <w:pPr>
        <w:pStyle w:val="NormalWeb"/>
        <w:ind w:right="-279"/>
        <w:rPr>
          <w:rFonts w:asciiTheme="majorHAnsi" w:hAnsiTheme="majorHAnsi" w:cstheme="majorHAnsi"/>
          <w:sz w:val="22"/>
          <w:szCs w:val="22"/>
        </w:rPr>
      </w:pPr>
      <w:r w:rsidRPr="00E555DB">
        <w:rPr>
          <w:rFonts w:asciiTheme="majorHAnsi" w:hAnsiTheme="majorHAnsi" w:cstheme="majorHAnsi"/>
          <w:b/>
          <w:bCs/>
          <w:sz w:val="22"/>
          <w:szCs w:val="22"/>
          <w:u w:val="single"/>
        </w:rPr>
        <w:t>Responsibilities</w:t>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00E555DB">
        <w:rPr>
          <w:rFonts w:asciiTheme="majorHAnsi" w:hAnsiTheme="majorHAnsi" w:cstheme="majorHAnsi"/>
          <w:b/>
          <w:bCs/>
          <w:sz w:val="22"/>
          <w:szCs w:val="22"/>
        </w:rPr>
        <w:tab/>
      </w:r>
      <w:r w:rsidR="00E555DB">
        <w:rPr>
          <w:rFonts w:asciiTheme="majorHAnsi" w:hAnsiTheme="majorHAnsi" w:cstheme="majorHAnsi"/>
          <w:b/>
          <w:bCs/>
          <w:sz w:val="22"/>
          <w:szCs w:val="22"/>
        </w:rPr>
        <w:tab/>
      </w:r>
      <w:r w:rsidRPr="00E555DB">
        <w:rPr>
          <w:rFonts w:asciiTheme="majorHAnsi" w:hAnsiTheme="majorHAnsi" w:cstheme="majorHAnsi"/>
          <w:b/>
          <w:bCs/>
          <w:sz w:val="22"/>
          <w:szCs w:val="22"/>
          <w:u w:val="single"/>
        </w:rPr>
        <w:t>Owner / Administrator / Driver</w:t>
      </w:r>
      <w:r w:rsidRPr="00E555DB">
        <w:rPr>
          <w:rFonts w:asciiTheme="majorHAnsi" w:hAnsiTheme="majorHAnsi" w:cstheme="majorHAnsi"/>
          <w:b/>
          <w:bCs/>
          <w:sz w:val="22"/>
          <w:szCs w:val="22"/>
        </w:rPr>
        <w:t xml:space="preserve"> </w:t>
      </w:r>
      <w:r w:rsidRPr="00E555DB">
        <w:rPr>
          <w:rFonts w:asciiTheme="majorHAnsi" w:hAnsiTheme="majorHAnsi" w:cstheme="majorHAnsi"/>
          <w:sz w:val="22"/>
          <w:szCs w:val="22"/>
        </w:rPr>
        <w:t>(Select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10"/>
      </w:tblGrid>
      <w:tr w:rsidR="00F63EA2" w14:paraId="54D19A47" w14:textId="77777777" w:rsidTr="00BB1CA5">
        <w:trPr>
          <w:trHeight w:val="3410"/>
        </w:trPr>
        <w:tc>
          <w:tcPr>
            <w:tcW w:w="5240" w:type="dxa"/>
          </w:tcPr>
          <w:p w14:paraId="4F553A65"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Ensures the vehicle is fit for task </w:t>
            </w:r>
          </w:p>
          <w:p w14:paraId="13AE272F"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Positions the load appropriately </w:t>
            </w:r>
          </w:p>
          <w:p w14:paraId="1B21FE88"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Restrains the load appropriately </w:t>
            </w:r>
          </w:p>
          <w:p w14:paraId="022E73B0"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Checks the vehicle and load dimensions (including axle weights) </w:t>
            </w:r>
          </w:p>
          <w:p w14:paraId="4B18D6F7"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Ensures an appropriate permit is current, if applicable </w:t>
            </w:r>
          </w:p>
          <w:p w14:paraId="12FBAC22"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Checks the D&amp;L check has been completed for each trip/load </w:t>
            </w:r>
          </w:p>
          <w:p w14:paraId="5C075C22"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Checks the RAV network is approved </w:t>
            </w:r>
          </w:p>
          <w:p w14:paraId="4504FB64" w14:textId="218D347B"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Ensures compliance with approval conditions</w:t>
            </w:r>
          </w:p>
        </w:tc>
        <w:tc>
          <w:tcPr>
            <w:tcW w:w="4110" w:type="dxa"/>
          </w:tcPr>
          <w:p w14:paraId="364B3245"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7DD4549C"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5BED2D1"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4AA765E"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077910A4" w14:textId="77777777" w:rsidR="00F63EA2" w:rsidRPr="00E555DB" w:rsidRDefault="00F63EA2" w:rsidP="00D76866">
            <w:pPr>
              <w:pStyle w:val="NoSpacing"/>
              <w:ind w:left="756"/>
              <w:rPr>
                <w:rFonts w:asciiTheme="majorHAnsi" w:hAnsiTheme="majorHAnsi" w:cstheme="majorHAnsi"/>
                <w:sz w:val="22"/>
                <w:szCs w:val="22"/>
              </w:rPr>
            </w:pPr>
          </w:p>
          <w:p w14:paraId="6A8BB0D7"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30181937" w14:textId="77777777" w:rsidR="00F63EA2" w:rsidRPr="00E555DB" w:rsidRDefault="00F63EA2" w:rsidP="00D76866">
            <w:pPr>
              <w:pStyle w:val="NoSpacing"/>
              <w:ind w:left="756"/>
              <w:rPr>
                <w:rFonts w:asciiTheme="majorHAnsi" w:hAnsiTheme="majorHAnsi" w:cstheme="majorHAnsi"/>
                <w:sz w:val="22"/>
                <w:szCs w:val="22"/>
              </w:rPr>
            </w:pPr>
          </w:p>
          <w:p w14:paraId="0C0C06E5"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0F22EEE5" w14:textId="77777777" w:rsidR="00F63EA2" w:rsidRPr="00E555DB" w:rsidRDefault="00F63EA2" w:rsidP="00D76866">
            <w:pPr>
              <w:pStyle w:val="NoSpacing"/>
              <w:ind w:left="756"/>
              <w:rPr>
                <w:rFonts w:asciiTheme="majorHAnsi" w:hAnsiTheme="majorHAnsi" w:cstheme="majorHAnsi"/>
                <w:sz w:val="22"/>
                <w:szCs w:val="22"/>
              </w:rPr>
            </w:pPr>
          </w:p>
          <w:p w14:paraId="44712A0D"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44670AAA" w14:textId="77777777" w:rsidR="00F63EA2" w:rsidRPr="00E555DB" w:rsidRDefault="00F63EA2" w:rsidP="00D76866">
            <w:pPr>
              <w:pStyle w:val="NoSpacing"/>
              <w:ind w:left="756"/>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E895012" w14:textId="37DF5DEC" w:rsidR="00F63EA2" w:rsidRPr="00E555DB" w:rsidRDefault="00F63EA2" w:rsidP="00F63EA2">
            <w:pPr>
              <w:pStyle w:val="NoSpacing"/>
              <w:ind w:left="330"/>
              <w:rPr>
                <w:rFonts w:asciiTheme="majorHAnsi" w:hAnsiTheme="majorHAnsi" w:cstheme="majorHAnsi"/>
              </w:rPr>
            </w:pPr>
          </w:p>
        </w:tc>
      </w:tr>
    </w:tbl>
    <w:p w14:paraId="3212B75C" w14:textId="1EDDD9CF" w:rsidR="00F72EB8" w:rsidRDefault="00F72EB8">
      <w:pPr>
        <w:rPr>
          <w:rFonts w:asciiTheme="majorHAnsi" w:eastAsia="Times New Roman" w:hAnsiTheme="majorHAnsi" w:cstheme="majorHAnsi"/>
          <w:b/>
          <w:bCs/>
          <w:sz w:val="22"/>
          <w:szCs w:val="22"/>
        </w:rPr>
      </w:pPr>
    </w:p>
    <w:p w14:paraId="2C681597" w14:textId="58D6589F" w:rsidR="00F63EA2" w:rsidRPr="00E555DB" w:rsidRDefault="00F63EA2" w:rsidP="00D76866">
      <w:pPr>
        <w:pStyle w:val="NormalWeb"/>
        <w:jc w:val="center"/>
        <w:rPr>
          <w:rFonts w:asciiTheme="majorHAnsi" w:hAnsiTheme="majorHAnsi" w:cstheme="majorHAnsi"/>
        </w:rPr>
      </w:pPr>
      <w:r w:rsidRPr="00E555DB">
        <w:rPr>
          <w:rFonts w:asciiTheme="majorHAnsi" w:hAnsiTheme="majorHAnsi" w:cstheme="majorHAnsi"/>
          <w:b/>
          <w:bCs/>
          <w:sz w:val="22"/>
          <w:szCs w:val="22"/>
        </w:rPr>
        <w:t>STATEMENT OF RESPONSIBILITIES – MAINTENANCE MANAGEMENT</w:t>
      </w:r>
    </w:p>
    <w:p w14:paraId="30110811" w14:textId="77777777" w:rsidR="00F63EA2" w:rsidRPr="005B2A17" w:rsidRDefault="00F63EA2" w:rsidP="005B2A17">
      <w:pPr>
        <w:pStyle w:val="NormalWeb"/>
        <w:jc w:val="both"/>
        <w:rPr>
          <w:rFonts w:asciiTheme="majorHAnsi" w:hAnsiTheme="majorHAnsi" w:cstheme="majorHAnsi"/>
        </w:rPr>
      </w:pPr>
      <w:r w:rsidRPr="005B2A17">
        <w:rPr>
          <w:rFonts w:asciiTheme="majorHAnsi" w:hAnsiTheme="majorHAnsi" w:cstheme="majorHAnsi"/>
          <w:sz w:val="22"/>
          <w:szCs w:val="22"/>
        </w:rPr>
        <w:t xml:space="preserve">I and my nominated drivers are responsible for the management, operation and overall compliance of my Maintenance Management Systems that have been implemented to meet the requirements of </w:t>
      </w:r>
      <w:r w:rsidRPr="005B2A17">
        <w:rPr>
          <w:rFonts w:asciiTheme="majorHAnsi" w:hAnsiTheme="majorHAnsi" w:cstheme="majorHAnsi"/>
          <w:i/>
          <w:iCs/>
          <w:sz w:val="22"/>
          <w:szCs w:val="22"/>
        </w:rPr>
        <w:t>Western Australian Heavy Vehicle Accreditation</w:t>
      </w:r>
      <w:r w:rsidRPr="005B2A17">
        <w:rPr>
          <w:rFonts w:asciiTheme="majorHAnsi" w:hAnsiTheme="majorHAnsi" w:cstheme="majorHAnsi"/>
          <w:sz w:val="22"/>
          <w:szCs w:val="22"/>
        </w:rPr>
        <w:t xml:space="preserve">. </w:t>
      </w:r>
    </w:p>
    <w:p w14:paraId="186F2F39" w14:textId="77777777" w:rsidR="00F63EA2" w:rsidRPr="005B2A17" w:rsidRDefault="00F63EA2" w:rsidP="005B2A17">
      <w:pPr>
        <w:pStyle w:val="NormalWeb"/>
        <w:jc w:val="both"/>
        <w:rPr>
          <w:rFonts w:asciiTheme="majorHAnsi" w:hAnsiTheme="majorHAnsi" w:cstheme="majorHAnsi"/>
        </w:rPr>
      </w:pPr>
      <w:r w:rsidRPr="005B2A17">
        <w:rPr>
          <w:rFonts w:asciiTheme="majorHAnsi" w:hAnsiTheme="majorHAnsi" w:cstheme="majorHAnsi"/>
          <w:sz w:val="22"/>
          <w:szCs w:val="22"/>
        </w:rPr>
        <w:t xml:space="preserve">All tasks required by the systems, will be undertaken by myself and my nominated drivers, who have a thorough and clear understanding of the requirements for Maintenance Management, as stated in the Maintenance Management Module Standards of </w:t>
      </w:r>
      <w:r w:rsidRPr="005B2A17">
        <w:rPr>
          <w:rFonts w:asciiTheme="majorHAnsi" w:hAnsiTheme="majorHAnsi" w:cstheme="majorHAnsi"/>
          <w:i/>
          <w:iCs/>
          <w:sz w:val="22"/>
          <w:szCs w:val="22"/>
        </w:rPr>
        <w:t xml:space="preserve">Western Australian Heavy Vehicle Accreditation. </w:t>
      </w:r>
    </w:p>
    <w:p w14:paraId="77FFD889" w14:textId="52E30978" w:rsidR="00F63EA2" w:rsidRPr="00E555DB" w:rsidRDefault="00F63EA2" w:rsidP="00F63EA2">
      <w:pPr>
        <w:pStyle w:val="NormalWeb"/>
        <w:ind w:right="-279"/>
        <w:rPr>
          <w:rFonts w:asciiTheme="majorHAnsi" w:hAnsiTheme="majorHAnsi" w:cstheme="majorHAnsi"/>
          <w:sz w:val="22"/>
          <w:szCs w:val="22"/>
        </w:rPr>
      </w:pPr>
      <w:r w:rsidRPr="00E555DB">
        <w:rPr>
          <w:rFonts w:asciiTheme="majorHAnsi" w:hAnsiTheme="majorHAnsi" w:cstheme="majorHAnsi"/>
          <w:b/>
          <w:bCs/>
          <w:sz w:val="22"/>
          <w:szCs w:val="22"/>
          <w:u w:val="single"/>
        </w:rPr>
        <w:t>Responsibilities</w:t>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00E555DB">
        <w:rPr>
          <w:rFonts w:asciiTheme="majorHAnsi" w:hAnsiTheme="majorHAnsi" w:cstheme="majorHAnsi"/>
          <w:b/>
          <w:bCs/>
          <w:sz w:val="22"/>
          <w:szCs w:val="22"/>
        </w:rPr>
        <w:tab/>
      </w:r>
      <w:r w:rsidR="00E555DB">
        <w:rPr>
          <w:rFonts w:asciiTheme="majorHAnsi" w:hAnsiTheme="majorHAnsi" w:cstheme="majorHAnsi"/>
          <w:b/>
          <w:bCs/>
          <w:sz w:val="22"/>
          <w:szCs w:val="22"/>
        </w:rPr>
        <w:tab/>
      </w:r>
      <w:r w:rsidR="00E555DB">
        <w:rPr>
          <w:rFonts w:asciiTheme="majorHAnsi" w:hAnsiTheme="majorHAnsi" w:cstheme="majorHAnsi"/>
          <w:b/>
          <w:bCs/>
          <w:sz w:val="22"/>
          <w:szCs w:val="22"/>
        </w:rPr>
        <w:tab/>
      </w:r>
      <w:r w:rsidRPr="00E555DB">
        <w:rPr>
          <w:rFonts w:asciiTheme="majorHAnsi" w:hAnsiTheme="majorHAnsi" w:cstheme="majorHAnsi"/>
          <w:b/>
          <w:bCs/>
          <w:sz w:val="22"/>
          <w:szCs w:val="22"/>
          <w:u w:val="single"/>
        </w:rPr>
        <w:t>Owner / Administrator / Driver</w:t>
      </w:r>
      <w:r w:rsidRPr="00E555DB">
        <w:rPr>
          <w:rFonts w:asciiTheme="majorHAnsi" w:hAnsiTheme="majorHAnsi" w:cstheme="majorHAnsi"/>
          <w:b/>
          <w:bCs/>
          <w:sz w:val="22"/>
          <w:szCs w:val="22"/>
        </w:rPr>
        <w:t xml:space="preserve"> </w:t>
      </w:r>
      <w:r w:rsidRPr="00E555DB">
        <w:rPr>
          <w:rFonts w:asciiTheme="majorHAnsi" w:hAnsiTheme="majorHAnsi" w:cstheme="majorHAnsi"/>
          <w:sz w:val="22"/>
          <w:szCs w:val="22"/>
        </w:rPr>
        <w:t>(Select applicable)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87"/>
      </w:tblGrid>
      <w:tr w:rsidR="00F63EA2" w14:paraId="4382259C" w14:textId="77777777" w:rsidTr="00B63EEC">
        <w:trPr>
          <w:trHeight w:val="2966"/>
        </w:trPr>
        <w:tc>
          <w:tcPr>
            <w:tcW w:w="6663" w:type="dxa"/>
          </w:tcPr>
          <w:p w14:paraId="3EC346F9"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Does the daily check </w:t>
            </w:r>
          </w:p>
          <w:p w14:paraId="6486820A" w14:textId="77777777" w:rsidR="00F63EA2" w:rsidRPr="00E555DB" w:rsidRDefault="00F63EA2" w:rsidP="00F63EA2">
            <w:pPr>
              <w:pStyle w:val="NormalWeb"/>
              <w:numPr>
                <w:ilvl w:val="0"/>
                <w:numId w:val="7"/>
              </w:numPr>
              <w:tabs>
                <w:tab w:val="clear" w:pos="720"/>
                <w:tab w:val="num" w:pos="326"/>
              </w:tabs>
              <w:ind w:left="326" w:right="-247"/>
              <w:rPr>
                <w:rFonts w:asciiTheme="majorHAnsi" w:hAnsiTheme="majorHAnsi" w:cstheme="majorHAnsi"/>
                <w:sz w:val="22"/>
                <w:szCs w:val="22"/>
              </w:rPr>
            </w:pPr>
            <w:r w:rsidRPr="00E555DB">
              <w:rPr>
                <w:rFonts w:asciiTheme="majorHAnsi" w:hAnsiTheme="majorHAnsi" w:cstheme="majorHAnsi"/>
                <w:sz w:val="22"/>
                <w:szCs w:val="22"/>
              </w:rPr>
              <w:t xml:space="preserve">Checks the daily check has been completed </w:t>
            </w:r>
          </w:p>
          <w:p w14:paraId="1737B3B2"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Defines the service intervals and tasks </w:t>
            </w:r>
          </w:p>
          <w:p w14:paraId="4EF56305"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Monitors the service records are completed on time </w:t>
            </w:r>
          </w:p>
          <w:p w14:paraId="36E488DD"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Decides on the fault priorities </w:t>
            </w:r>
          </w:p>
          <w:p w14:paraId="78635C26"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Records and submits vehicle fault/s </w:t>
            </w:r>
          </w:p>
          <w:p w14:paraId="16D32427" w14:textId="77777777"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Decides if a fault is to be deferred or monitored </w:t>
            </w:r>
          </w:p>
          <w:p w14:paraId="5ECD6159" w14:textId="1E9DEB51"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 xml:space="preserve">Ensures the roadworthy carried out and documented meet the minimum requirements and are within the specified timeline </w:t>
            </w:r>
          </w:p>
          <w:p w14:paraId="56D445FB" w14:textId="4308D9CA" w:rsidR="00F63EA2" w:rsidRPr="00E555DB" w:rsidRDefault="00F63EA2" w:rsidP="00F63EA2">
            <w:pPr>
              <w:pStyle w:val="NormalWeb"/>
              <w:numPr>
                <w:ilvl w:val="0"/>
                <w:numId w:val="7"/>
              </w:numPr>
              <w:tabs>
                <w:tab w:val="clear" w:pos="720"/>
                <w:tab w:val="num" w:pos="326"/>
              </w:tabs>
              <w:ind w:left="326"/>
              <w:rPr>
                <w:rFonts w:asciiTheme="majorHAnsi" w:hAnsiTheme="majorHAnsi" w:cstheme="majorHAnsi"/>
                <w:sz w:val="22"/>
                <w:szCs w:val="22"/>
              </w:rPr>
            </w:pPr>
            <w:r w:rsidRPr="00E555DB">
              <w:rPr>
                <w:rFonts w:asciiTheme="majorHAnsi" w:hAnsiTheme="majorHAnsi" w:cstheme="majorHAnsi"/>
                <w:sz w:val="22"/>
                <w:szCs w:val="22"/>
              </w:rPr>
              <w:t>Updates the fleet register</w:t>
            </w:r>
          </w:p>
        </w:tc>
        <w:tc>
          <w:tcPr>
            <w:tcW w:w="2687" w:type="dxa"/>
          </w:tcPr>
          <w:p w14:paraId="70220059"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637446F3"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7ED2B26A"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74137A0D"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2A3E3425"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2F6326D1"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09D4DC52"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4614F8B3"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08BB3C05" w14:textId="77777777" w:rsidR="00F63EA2" w:rsidRPr="00E555DB" w:rsidRDefault="00F63EA2" w:rsidP="00F63EA2">
            <w:pPr>
              <w:pStyle w:val="NoSpacing"/>
              <w:ind w:left="450"/>
              <w:rPr>
                <w:rFonts w:asciiTheme="majorHAnsi" w:hAnsiTheme="majorHAnsi" w:cstheme="majorHAnsi"/>
              </w:rPr>
            </w:pPr>
          </w:p>
          <w:p w14:paraId="61FD0A54" w14:textId="412E693A" w:rsidR="00F63EA2"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r w:rsidR="00F63EA2" w:rsidRPr="00E555DB">
              <w:rPr>
                <w:rFonts w:asciiTheme="majorHAnsi" w:hAnsiTheme="majorHAnsi" w:cstheme="majorHAnsi"/>
              </w:rPr>
              <w:t xml:space="preserve"> </w:t>
            </w:r>
          </w:p>
        </w:tc>
      </w:tr>
    </w:tbl>
    <w:p w14:paraId="51B3A853" w14:textId="73459813" w:rsidR="00B8390D" w:rsidRPr="00E555DB" w:rsidRDefault="00B8390D" w:rsidP="00D76866">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lastRenderedPageBreak/>
        <w:t>STATEMENT OF RESPONSIBILITIES – FATIGUE MANAGEMENT</w:t>
      </w:r>
    </w:p>
    <w:p w14:paraId="744D5C67" w14:textId="77777777" w:rsidR="00B8390D" w:rsidRPr="00E555DB" w:rsidRDefault="00B8390D"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and my nominated drivers are responsible for the management, operation and overall compliance of my Fatigue Management Systems that have been implemented to meet the requirements of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56DEDCF8" w14:textId="77777777" w:rsidR="00B8390D" w:rsidRPr="00E555DB" w:rsidRDefault="00B8390D"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All tasks required by the systems, will be undertaken by myself and my nominated drivers, who have a thorough and clear understanding of the requirements for Fatigue Management, as stated in the Fatigue Management Module Standards of </w:t>
      </w:r>
      <w:r w:rsidRPr="00E555DB">
        <w:rPr>
          <w:rFonts w:asciiTheme="majorHAnsi" w:hAnsiTheme="majorHAnsi" w:cstheme="majorHAnsi"/>
          <w:i/>
          <w:iCs/>
          <w:sz w:val="22"/>
          <w:szCs w:val="22"/>
        </w:rPr>
        <w:t xml:space="preserve">Western Australian Heavy Vehicle Accreditation. </w:t>
      </w:r>
    </w:p>
    <w:p w14:paraId="34CE2898" w14:textId="77777777" w:rsidR="00B8390D" w:rsidRPr="00E555DB" w:rsidRDefault="00B8390D" w:rsidP="00B8390D">
      <w:pPr>
        <w:pStyle w:val="NormalWeb"/>
        <w:ind w:right="-279"/>
        <w:rPr>
          <w:rFonts w:asciiTheme="majorHAnsi" w:hAnsiTheme="majorHAnsi" w:cstheme="majorHAnsi"/>
          <w:sz w:val="22"/>
          <w:szCs w:val="22"/>
        </w:rPr>
      </w:pPr>
      <w:r w:rsidRPr="00E555DB">
        <w:rPr>
          <w:rFonts w:asciiTheme="majorHAnsi" w:hAnsiTheme="majorHAnsi" w:cstheme="majorHAnsi"/>
          <w:b/>
          <w:bCs/>
          <w:sz w:val="22"/>
          <w:szCs w:val="22"/>
          <w:u w:val="single"/>
        </w:rPr>
        <w:t>Responsibilities</w:t>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u w:val="single"/>
        </w:rPr>
        <w:t>Owner / Administrator / Driver</w:t>
      </w:r>
      <w:r w:rsidRPr="00E555DB">
        <w:rPr>
          <w:rFonts w:asciiTheme="majorHAnsi" w:hAnsiTheme="majorHAnsi" w:cstheme="majorHAnsi"/>
          <w:b/>
          <w:bCs/>
          <w:sz w:val="22"/>
          <w:szCs w:val="22"/>
        </w:rPr>
        <w:t xml:space="preserve"> </w:t>
      </w:r>
      <w:r w:rsidRPr="00E555DB">
        <w:rPr>
          <w:rFonts w:asciiTheme="majorHAnsi" w:hAnsiTheme="majorHAnsi" w:cstheme="majorHAnsi"/>
          <w:sz w:val="22"/>
          <w:szCs w:val="22"/>
        </w:rPr>
        <w:t>(Select applicable)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87"/>
      </w:tblGrid>
      <w:tr w:rsidR="00B8390D" w14:paraId="541F3ECB" w14:textId="77777777" w:rsidTr="00BB1CA5">
        <w:trPr>
          <w:trHeight w:val="2683"/>
        </w:trPr>
        <w:tc>
          <w:tcPr>
            <w:tcW w:w="6663" w:type="dxa"/>
          </w:tcPr>
          <w:p w14:paraId="2AB92982"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Checks the trip sheet for compliance </w:t>
            </w:r>
          </w:p>
          <w:p w14:paraId="1C7A331A"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Maintains the trip records as the trip progresses </w:t>
            </w:r>
          </w:p>
          <w:p w14:paraId="17071BE1"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Records fit for duty daily </w:t>
            </w:r>
          </w:p>
          <w:p w14:paraId="06C53965"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Checks fit for duty is completed daily </w:t>
            </w:r>
          </w:p>
          <w:p w14:paraId="57378313"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Monitors and ensures medicals are completed prior to expiry </w:t>
            </w:r>
          </w:p>
          <w:p w14:paraId="07AC5044"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Does scheduling </w:t>
            </w:r>
          </w:p>
          <w:p w14:paraId="788FE471"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Does rostering </w:t>
            </w:r>
          </w:p>
          <w:p w14:paraId="433BB58B" w14:textId="77777777"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Ensures and obtains evidence vehicles are ADR42 compliant </w:t>
            </w:r>
          </w:p>
          <w:p w14:paraId="13182238" w14:textId="456599FB" w:rsidR="00B8390D" w:rsidRPr="00E555DB" w:rsidRDefault="00B8390D" w:rsidP="00B8390D">
            <w:pPr>
              <w:pStyle w:val="NormalWeb"/>
              <w:numPr>
                <w:ilvl w:val="0"/>
                <w:numId w:val="7"/>
              </w:numPr>
              <w:ind w:left="184" w:hanging="283"/>
              <w:rPr>
                <w:rFonts w:asciiTheme="majorHAnsi" w:hAnsiTheme="majorHAnsi" w:cstheme="majorHAnsi"/>
                <w:sz w:val="22"/>
                <w:szCs w:val="22"/>
              </w:rPr>
            </w:pPr>
            <w:r w:rsidRPr="00E555DB">
              <w:rPr>
                <w:rFonts w:asciiTheme="majorHAnsi" w:hAnsiTheme="majorHAnsi" w:cstheme="majorHAnsi"/>
                <w:sz w:val="22"/>
                <w:szCs w:val="22"/>
              </w:rPr>
              <w:t xml:space="preserve">Ensures workplace conditions assist in the control of fatigue </w:t>
            </w:r>
          </w:p>
        </w:tc>
        <w:tc>
          <w:tcPr>
            <w:tcW w:w="2687" w:type="dxa"/>
          </w:tcPr>
          <w:p w14:paraId="78E3D6A4"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7AE4FD5"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5397AC4"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927899F"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CD75921"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0C82FB97"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7FA96F7" w14:textId="77777777" w:rsidR="00D76866"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43132347" w14:textId="1DF6CAF8" w:rsidR="00B8390D"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03D20C6" w14:textId="62966394" w:rsidR="00B8390D" w:rsidRPr="00E555DB" w:rsidRDefault="00D76866" w:rsidP="00D76866">
            <w:pPr>
              <w:pStyle w:val="NoSpacing"/>
              <w:rPr>
                <w:rFonts w:asciiTheme="majorHAnsi" w:hAnsiTheme="majorHAnsi" w:cstheme="majorHAnsi"/>
                <w:sz w:val="22"/>
                <w:szCs w:val="22"/>
              </w:rPr>
            </w:pPr>
            <w:r w:rsidRPr="00E555DB">
              <w:rPr>
                <w:rFonts w:asciiTheme="majorHAnsi" w:hAnsiTheme="majorHAnsi" w:cstheme="majorHAnsi"/>
                <w:sz w:val="22"/>
                <w:szCs w:val="22"/>
              </w:rPr>
              <w:t xml:space="preserve">O / A / D </w:t>
            </w:r>
          </w:p>
        </w:tc>
      </w:tr>
    </w:tbl>
    <w:p w14:paraId="74AB8B0A" w14:textId="3FF98F06" w:rsidR="00F72EB8" w:rsidRDefault="00F72EB8">
      <w:pPr>
        <w:rPr>
          <w:rFonts w:ascii="SegoeUI" w:eastAsia="Times New Roman" w:hAnsi="SegoeUI" w:cs="Times New Roman"/>
          <w:b/>
          <w:bCs/>
          <w:sz w:val="22"/>
          <w:szCs w:val="22"/>
        </w:rPr>
      </w:pPr>
    </w:p>
    <w:p w14:paraId="2C505481" w14:textId="3446EE67" w:rsidR="00D76866" w:rsidRPr="00E555DB" w:rsidRDefault="00D76866" w:rsidP="00D76866">
      <w:pPr>
        <w:pStyle w:val="NormalWeb"/>
        <w:jc w:val="center"/>
        <w:rPr>
          <w:rFonts w:asciiTheme="majorHAnsi" w:hAnsiTheme="majorHAnsi" w:cstheme="majorHAnsi"/>
        </w:rPr>
      </w:pPr>
      <w:r w:rsidRPr="00E555DB">
        <w:rPr>
          <w:rFonts w:asciiTheme="majorHAnsi" w:hAnsiTheme="majorHAnsi" w:cstheme="majorHAnsi"/>
          <w:b/>
          <w:bCs/>
          <w:sz w:val="22"/>
          <w:szCs w:val="22"/>
        </w:rPr>
        <w:t>STATEMENT OF RESPONSIBILITIES – MASS MANAGEMENT</w:t>
      </w:r>
    </w:p>
    <w:p w14:paraId="20C6A0B9" w14:textId="77777777" w:rsidR="00D76866" w:rsidRPr="00E555DB" w:rsidRDefault="00D76866"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I and my nominated drivers are responsible for the management, operation and overall compliance of my Mass Management Systems that have been implemented to meet the requirements of </w:t>
      </w:r>
      <w:r w:rsidRPr="00E555DB">
        <w:rPr>
          <w:rFonts w:asciiTheme="majorHAnsi" w:hAnsiTheme="majorHAnsi" w:cstheme="majorHAnsi"/>
          <w:i/>
          <w:iCs/>
          <w:sz w:val="22"/>
          <w:szCs w:val="22"/>
        </w:rPr>
        <w:t>Western Australian Heavy Vehicle Accreditation</w:t>
      </w:r>
      <w:r w:rsidRPr="00E555DB">
        <w:rPr>
          <w:rFonts w:asciiTheme="majorHAnsi" w:hAnsiTheme="majorHAnsi" w:cstheme="majorHAnsi"/>
          <w:sz w:val="22"/>
          <w:szCs w:val="22"/>
        </w:rPr>
        <w:t xml:space="preserve">. </w:t>
      </w:r>
    </w:p>
    <w:p w14:paraId="7F109419" w14:textId="77777777" w:rsidR="00D76866" w:rsidRPr="00E555DB" w:rsidRDefault="00D76866" w:rsidP="005B2A17">
      <w:pPr>
        <w:pStyle w:val="NormalWeb"/>
        <w:jc w:val="both"/>
        <w:rPr>
          <w:rFonts w:asciiTheme="majorHAnsi" w:hAnsiTheme="majorHAnsi" w:cstheme="majorHAnsi"/>
        </w:rPr>
      </w:pPr>
      <w:r w:rsidRPr="00E555DB">
        <w:rPr>
          <w:rFonts w:asciiTheme="majorHAnsi" w:hAnsiTheme="majorHAnsi" w:cstheme="majorHAnsi"/>
          <w:sz w:val="22"/>
          <w:szCs w:val="22"/>
        </w:rPr>
        <w:t xml:space="preserve">All tasks required by the systems, will be undertaken by myself and my nominated drivers, who have a thorough and clear understanding of the requirements for Mass Management, as stated in the Mass Management Module Standards of </w:t>
      </w:r>
      <w:r w:rsidRPr="00E555DB">
        <w:rPr>
          <w:rFonts w:asciiTheme="majorHAnsi" w:hAnsiTheme="majorHAnsi" w:cstheme="majorHAnsi"/>
          <w:i/>
          <w:iCs/>
          <w:sz w:val="22"/>
          <w:szCs w:val="22"/>
        </w:rPr>
        <w:t xml:space="preserve">Western Australian Heavy Vehicle Accreditation. </w:t>
      </w:r>
    </w:p>
    <w:p w14:paraId="17E091E1" w14:textId="77777777" w:rsidR="00D76866" w:rsidRPr="00E555DB" w:rsidRDefault="00D76866" w:rsidP="00D76866">
      <w:pPr>
        <w:pStyle w:val="NormalWeb"/>
        <w:ind w:right="-279"/>
        <w:rPr>
          <w:rFonts w:asciiTheme="majorHAnsi" w:hAnsiTheme="majorHAnsi" w:cstheme="majorHAnsi"/>
          <w:sz w:val="22"/>
          <w:szCs w:val="22"/>
        </w:rPr>
      </w:pPr>
      <w:r w:rsidRPr="00E555DB">
        <w:rPr>
          <w:rFonts w:asciiTheme="majorHAnsi" w:hAnsiTheme="majorHAnsi" w:cstheme="majorHAnsi"/>
          <w:b/>
          <w:bCs/>
          <w:sz w:val="22"/>
          <w:szCs w:val="22"/>
          <w:u w:val="single"/>
        </w:rPr>
        <w:t>Responsibilities</w:t>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rPr>
        <w:tab/>
      </w:r>
      <w:r w:rsidRPr="00E555DB">
        <w:rPr>
          <w:rFonts w:asciiTheme="majorHAnsi" w:hAnsiTheme="majorHAnsi" w:cstheme="majorHAnsi"/>
          <w:b/>
          <w:bCs/>
          <w:sz w:val="22"/>
          <w:szCs w:val="22"/>
          <w:u w:val="single"/>
        </w:rPr>
        <w:t>Owner / Administrator / Driver</w:t>
      </w:r>
      <w:r w:rsidRPr="00E555DB">
        <w:rPr>
          <w:rFonts w:asciiTheme="majorHAnsi" w:hAnsiTheme="majorHAnsi" w:cstheme="majorHAnsi"/>
          <w:b/>
          <w:bCs/>
          <w:sz w:val="22"/>
          <w:szCs w:val="22"/>
        </w:rPr>
        <w:t xml:space="preserve"> </w:t>
      </w:r>
      <w:r w:rsidRPr="00E555DB">
        <w:rPr>
          <w:rFonts w:asciiTheme="majorHAnsi" w:hAnsiTheme="majorHAnsi" w:cstheme="majorHAnsi"/>
          <w:sz w:val="22"/>
          <w:szCs w:val="22"/>
        </w:rPr>
        <w:t>(Select applicable)</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87"/>
      </w:tblGrid>
      <w:tr w:rsidR="00D76866" w:rsidRPr="00E555DB" w14:paraId="76CB3924" w14:textId="77777777" w:rsidTr="00BB1CA5">
        <w:trPr>
          <w:trHeight w:val="3372"/>
        </w:trPr>
        <w:tc>
          <w:tcPr>
            <w:tcW w:w="6663" w:type="dxa"/>
          </w:tcPr>
          <w:p w14:paraId="79DD2DAD" w14:textId="77777777"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ensures the weighbridge is on the approved list or obtains current copies of the privately owned weighbridge calibration documentation and dockets when used </w:t>
            </w:r>
          </w:p>
          <w:p w14:paraId="352E2C5A" w14:textId="77777777"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ensures the quarterly test weighs are completed and records kept (when applicable) </w:t>
            </w:r>
          </w:p>
          <w:p w14:paraId="47683EC1" w14:textId="77777777"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develops and reviews the load planning documentation </w:t>
            </w:r>
          </w:p>
          <w:p w14:paraId="74464C4D" w14:textId="28A1F69A"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maintains the Calibration Certificates for all other loading equipment </w:t>
            </w:r>
          </w:p>
          <w:p w14:paraId="47EA2ABF" w14:textId="77777777"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checks the RAV network is approved for AMMS </w:t>
            </w:r>
          </w:p>
          <w:p w14:paraId="7D76B621" w14:textId="77777777"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ensures the vehicle is fit for task </w:t>
            </w:r>
          </w:p>
          <w:p w14:paraId="4E35FA89" w14:textId="77777777"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obtains and/or renews AMMS permits to ensure they are current </w:t>
            </w:r>
          </w:p>
          <w:p w14:paraId="73A7677A" w14:textId="2043E318" w:rsidR="00D76866" w:rsidRPr="00E555DB" w:rsidRDefault="00D76866" w:rsidP="00D76866">
            <w:pPr>
              <w:pStyle w:val="NormalWeb"/>
              <w:numPr>
                <w:ilvl w:val="0"/>
                <w:numId w:val="10"/>
              </w:numPr>
              <w:tabs>
                <w:tab w:val="clear" w:pos="720"/>
                <w:tab w:val="num" w:pos="467"/>
              </w:tabs>
              <w:ind w:left="184" w:hanging="284"/>
              <w:rPr>
                <w:rFonts w:asciiTheme="majorHAnsi" w:hAnsiTheme="majorHAnsi" w:cstheme="majorHAnsi"/>
                <w:sz w:val="22"/>
                <w:szCs w:val="22"/>
              </w:rPr>
            </w:pPr>
            <w:r w:rsidRPr="00E555DB">
              <w:rPr>
                <w:rFonts w:asciiTheme="majorHAnsi" w:hAnsiTheme="majorHAnsi" w:cstheme="majorHAnsi"/>
                <w:sz w:val="22"/>
                <w:szCs w:val="22"/>
              </w:rPr>
              <w:t xml:space="preserve">monitors completed documentation (load plans) to verify compliance </w:t>
            </w:r>
          </w:p>
          <w:p w14:paraId="582DD19D" w14:textId="56619D52" w:rsidR="00D76866" w:rsidRPr="00E555DB" w:rsidRDefault="00D76866" w:rsidP="00D76866">
            <w:pPr>
              <w:pStyle w:val="NormalWeb"/>
              <w:rPr>
                <w:rFonts w:asciiTheme="majorHAnsi" w:hAnsiTheme="majorHAnsi" w:cstheme="majorHAnsi"/>
                <w:sz w:val="22"/>
                <w:szCs w:val="22"/>
              </w:rPr>
            </w:pPr>
          </w:p>
        </w:tc>
        <w:tc>
          <w:tcPr>
            <w:tcW w:w="2687" w:type="dxa"/>
          </w:tcPr>
          <w:p w14:paraId="70CF53CA" w14:textId="77777777"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4BB90309" w14:textId="77777777" w:rsidR="00D76866" w:rsidRPr="00E555DB" w:rsidRDefault="00D76866" w:rsidP="00D76866">
            <w:pPr>
              <w:pStyle w:val="NoSpacing"/>
              <w:ind w:left="308"/>
              <w:rPr>
                <w:rFonts w:asciiTheme="majorHAnsi" w:hAnsiTheme="majorHAnsi" w:cstheme="majorHAnsi"/>
                <w:sz w:val="22"/>
                <w:szCs w:val="22"/>
              </w:rPr>
            </w:pPr>
          </w:p>
          <w:p w14:paraId="512C5E07" w14:textId="77777777" w:rsidR="00D76866" w:rsidRPr="00E555DB" w:rsidRDefault="00D76866" w:rsidP="00D76866">
            <w:pPr>
              <w:pStyle w:val="NoSpacing"/>
              <w:ind w:left="308"/>
              <w:rPr>
                <w:rFonts w:asciiTheme="majorHAnsi" w:hAnsiTheme="majorHAnsi" w:cstheme="majorHAnsi"/>
                <w:sz w:val="22"/>
                <w:szCs w:val="22"/>
              </w:rPr>
            </w:pPr>
          </w:p>
          <w:p w14:paraId="5CCE71D4" w14:textId="13B63C1A"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EF7F83B" w14:textId="77777777" w:rsidR="00D76866" w:rsidRPr="00E555DB" w:rsidRDefault="00D76866" w:rsidP="00D76866">
            <w:pPr>
              <w:pStyle w:val="NoSpacing"/>
              <w:ind w:left="308"/>
              <w:rPr>
                <w:rFonts w:asciiTheme="majorHAnsi" w:hAnsiTheme="majorHAnsi" w:cstheme="majorHAnsi"/>
                <w:sz w:val="22"/>
                <w:szCs w:val="22"/>
              </w:rPr>
            </w:pPr>
          </w:p>
          <w:p w14:paraId="76F1BF2F" w14:textId="2E200F4E"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334060DE" w14:textId="77777777"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3E0416D" w14:textId="77777777" w:rsidR="00D76866" w:rsidRPr="00E555DB" w:rsidRDefault="00D76866" w:rsidP="00D76866">
            <w:pPr>
              <w:pStyle w:val="NoSpacing"/>
              <w:ind w:left="308"/>
              <w:rPr>
                <w:rFonts w:asciiTheme="majorHAnsi" w:hAnsiTheme="majorHAnsi" w:cstheme="majorHAnsi"/>
                <w:sz w:val="22"/>
                <w:szCs w:val="22"/>
              </w:rPr>
            </w:pPr>
          </w:p>
          <w:p w14:paraId="47D0E29D" w14:textId="29FAC18F"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33928331" w14:textId="77777777"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16BFC6B2" w14:textId="77777777"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636509D" w14:textId="77777777" w:rsidR="00D76866" w:rsidRPr="00E555DB" w:rsidRDefault="00D76866" w:rsidP="00D76866">
            <w:pPr>
              <w:pStyle w:val="NoSpacing"/>
              <w:ind w:left="308"/>
              <w:rPr>
                <w:rFonts w:asciiTheme="majorHAnsi" w:hAnsiTheme="majorHAnsi" w:cstheme="majorHAnsi"/>
                <w:sz w:val="22"/>
                <w:szCs w:val="22"/>
              </w:rPr>
            </w:pPr>
            <w:r w:rsidRPr="00E555DB">
              <w:rPr>
                <w:rFonts w:asciiTheme="majorHAnsi" w:hAnsiTheme="majorHAnsi" w:cstheme="majorHAnsi"/>
                <w:sz w:val="22"/>
                <w:szCs w:val="22"/>
              </w:rPr>
              <w:t xml:space="preserve">O / A / D </w:t>
            </w:r>
          </w:p>
          <w:p w14:paraId="56182188" w14:textId="77777777" w:rsidR="00D76866" w:rsidRPr="00E555DB" w:rsidRDefault="00D76866" w:rsidP="00166EAE">
            <w:pPr>
              <w:pStyle w:val="NoSpacing"/>
              <w:rPr>
                <w:rFonts w:asciiTheme="majorHAnsi" w:hAnsiTheme="majorHAnsi" w:cstheme="majorHAnsi"/>
              </w:rPr>
            </w:pPr>
          </w:p>
        </w:tc>
      </w:tr>
    </w:tbl>
    <w:p w14:paraId="6C7AED4B" w14:textId="77777777" w:rsidR="00BB1CA5" w:rsidRDefault="00BB1CA5" w:rsidP="005B2A17">
      <w:pPr>
        <w:pStyle w:val="NormalWeb"/>
        <w:jc w:val="center"/>
        <w:rPr>
          <w:rFonts w:asciiTheme="majorHAnsi" w:hAnsiTheme="majorHAnsi" w:cstheme="majorHAnsi"/>
          <w:b/>
          <w:bCs/>
          <w:sz w:val="22"/>
          <w:szCs w:val="22"/>
        </w:rPr>
      </w:pPr>
    </w:p>
    <w:p w14:paraId="1B119210" w14:textId="22673577" w:rsidR="00F35F3C" w:rsidRPr="00E555DB" w:rsidRDefault="00F35F3C" w:rsidP="005B2A17">
      <w:pPr>
        <w:pStyle w:val="NormalWeb"/>
        <w:jc w:val="center"/>
        <w:rPr>
          <w:rFonts w:asciiTheme="majorHAnsi" w:hAnsiTheme="majorHAnsi" w:cstheme="majorHAnsi"/>
          <w:b/>
          <w:bCs/>
          <w:sz w:val="22"/>
          <w:szCs w:val="22"/>
        </w:rPr>
      </w:pPr>
      <w:r w:rsidRPr="00E555DB">
        <w:rPr>
          <w:rFonts w:asciiTheme="majorHAnsi" w:hAnsiTheme="majorHAnsi" w:cstheme="majorHAnsi"/>
          <w:b/>
          <w:bCs/>
          <w:sz w:val="22"/>
          <w:szCs w:val="22"/>
        </w:rPr>
        <w:lastRenderedPageBreak/>
        <w:t>ALCOHOL &amp; DRUGS POLICY</w:t>
      </w:r>
    </w:p>
    <w:p w14:paraId="5829D9A9" w14:textId="77777777" w:rsidR="00F35F3C" w:rsidRPr="00E555DB" w:rsidRDefault="00F35F3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The operator, managers, employees, and sub-contractors are committed to providing a safe, healthy and productive workplace.  The operator acknowledges that Alcohol and other Drug abuse can have a severe effect upon employees and sub-contractors abilities to perform safely and effectively and as a consequence endanger themselves, their fellow workers and the public, along with exposing a risk to the operator.</w:t>
      </w:r>
    </w:p>
    <w:p w14:paraId="51A7633A" w14:textId="460B88DC" w:rsidR="00F35F3C" w:rsidRPr="00E555DB" w:rsidRDefault="00F35F3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All employees and sub-contractors shall not be permitted to perform any task whilst under the influence of Alcohol, Prescription Drugs or any other illegal Drug.  The Operator will stand an employee or sub-contractor down if they are suspected of being under the influence, without pay, until a medical practitioner of our choice has assessed them and have cleared them to return to normal duties.  If the driver/operator chooses not to attend, then this will be recorded as a positive test.</w:t>
      </w:r>
    </w:p>
    <w:p w14:paraId="338987BB" w14:textId="438E309F" w:rsidR="00F35F3C" w:rsidRPr="00E555DB" w:rsidRDefault="00F35F3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The operator, where practicable, will monitor and appraise drivers/operators prior to commencing work or starting trips.  This may involve, for example, breath testing for alcohol and random drug testing and usage of fitness for duty devices.  Again, if the driver/operator chooses not to attend then this will be recorded as a positive test.</w:t>
      </w:r>
    </w:p>
    <w:p w14:paraId="3F3168BA" w14:textId="40EC0F4A" w:rsidR="00F35F3C" w:rsidRPr="00E555DB" w:rsidRDefault="00F35F3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Employees or sub-contractors shall not use, possess, distribute, or sell alcoholic beverages, illicit or non-prescribed drugs or misuse legitimate prescription drugs while on duty at work.  An employee or sub-contractor must notify the operator if they are taking any prescription medication.</w:t>
      </w:r>
    </w:p>
    <w:p w14:paraId="34CAE0FD" w14:textId="3B136752" w:rsidR="00F35F3C" w:rsidRPr="00E555DB" w:rsidRDefault="00F35F3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Any employee found operating a vehicle under the influence of alcohol or any illicit drug may be terminated immediately and without notice.</w:t>
      </w:r>
    </w:p>
    <w:p w14:paraId="66261D01" w14:textId="77777777" w:rsidR="00F35F3C" w:rsidRPr="00E555DB" w:rsidRDefault="00F35F3C" w:rsidP="005B2A17">
      <w:pPr>
        <w:pStyle w:val="NormalWeb"/>
        <w:jc w:val="both"/>
        <w:rPr>
          <w:rFonts w:asciiTheme="majorHAnsi" w:hAnsiTheme="majorHAnsi" w:cstheme="majorHAnsi"/>
          <w:sz w:val="22"/>
          <w:szCs w:val="22"/>
        </w:rPr>
      </w:pPr>
      <w:r w:rsidRPr="00E555DB">
        <w:rPr>
          <w:rFonts w:asciiTheme="majorHAnsi" w:hAnsiTheme="majorHAnsi" w:cstheme="majorHAnsi"/>
          <w:sz w:val="22"/>
          <w:szCs w:val="22"/>
        </w:rPr>
        <w:t>The operator will make every endeavour to provide assistance and rehabilitation in the form of reference to medical help or counselling if a company employee or sub-contractor recognises there is a problem with alcohol or drugs.</w:t>
      </w:r>
    </w:p>
    <w:p w14:paraId="33468316" w14:textId="3EA03BC2" w:rsidR="00F35F3C" w:rsidRPr="00F72EB8" w:rsidRDefault="00F35F3C" w:rsidP="005B2A17">
      <w:pPr>
        <w:spacing w:after="200" w:line="276" w:lineRule="auto"/>
        <w:jc w:val="center"/>
        <w:rPr>
          <w:rFonts w:asciiTheme="majorHAnsi" w:eastAsia="Times New Roman" w:hAnsiTheme="majorHAnsi" w:cstheme="majorHAnsi"/>
          <w:b/>
          <w:caps/>
          <w:smallCaps/>
          <w:sz w:val="28"/>
        </w:rPr>
      </w:pPr>
      <w:r w:rsidRPr="00F72EB8">
        <w:rPr>
          <w:rFonts w:asciiTheme="majorHAnsi" w:eastAsia="Times New Roman" w:hAnsiTheme="majorHAnsi" w:cstheme="majorHAnsi"/>
          <w:b/>
          <w:bCs/>
          <w:sz w:val="22"/>
          <w:szCs w:val="22"/>
        </w:rPr>
        <w:t>DRIVERS READINESS FOR DUTY/DRUG &amp; ALCOHOL STATEMENT</w:t>
      </w:r>
    </w:p>
    <w:p w14:paraId="608E2C3A" w14:textId="77777777" w:rsidR="00F35F3C" w:rsidRPr="00E555DB" w:rsidRDefault="00F35F3C" w:rsidP="005B2A17">
      <w:pPr>
        <w:jc w:val="both"/>
        <w:rPr>
          <w:rFonts w:asciiTheme="majorHAnsi" w:hAnsiTheme="majorHAnsi" w:cstheme="majorHAnsi"/>
          <w:sz w:val="22"/>
        </w:rPr>
      </w:pPr>
      <w:r w:rsidRPr="00E555DB">
        <w:rPr>
          <w:rFonts w:asciiTheme="majorHAnsi" w:hAnsiTheme="majorHAnsi" w:cstheme="majorHAnsi"/>
          <w:sz w:val="22"/>
        </w:rPr>
        <w:t>The Owner and drivers/operators understand that their ability to do the driving task is directly affected by the way they have used rest breaks and time away from work. They will take into account a second job or other work-related tasks that may impact on their fitness to perform the driving task.</w:t>
      </w:r>
    </w:p>
    <w:p w14:paraId="49438EDA" w14:textId="77777777" w:rsidR="00F35F3C" w:rsidRPr="00E555DB" w:rsidRDefault="00F35F3C" w:rsidP="005B2A17">
      <w:pPr>
        <w:jc w:val="both"/>
        <w:rPr>
          <w:rFonts w:asciiTheme="majorHAnsi" w:hAnsiTheme="majorHAnsi" w:cstheme="majorHAnsi"/>
          <w:sz w:val="22"/>
        </w:rPr>
      </w:pPr>
    </w:p>
    <w:p w14:paraId="3FCC1C9C" w14:textId="77777777" w:rsidR="00F35F3C" w:rsidRPr="00E555DB" w:rsidRDefault="00F35F3C" w:rsidP="005B2A17">
      <w:pPr>
        <w:jc w:val="both"/>
        <w:rPr>
          <w:rFonts w:asciiTheme="majorHAnsi" w:hAnsiTheme="majorHAnsi" w:cstheme="majorHAnsi"/>
          <w:sz w:val="22"/>
        </w:rPr>
      </w:pPr>
      <w:r w:rsidRPr="00E555DB">
        <w:rPr>
          <w:rFonts w:asciiTheme="majorHAnsi" w:hAnsiTheme="majorHAnsi" w:cstheme="majorHAnsi"/>
          <w:sz w:val="22"/>
        </w:rPr>
        <w:t>Employees and sub-contractors must not commence work when deemed to be fatigued or have been driving outside the agreed company limits.  They will ensure, when working, that they are able to properly drive or operate equipment, to communicate clearly and to exercise reasonable judgement when making decisions. An employee or sub-contractor who does so, is guilty of violating this policy and may be subject to disciplinary action.  When problems relating to fatigue arise, management will take whatever steps are necessary, given the circumstances, within the terms of the conditions of employment/engagement.</w:t>
      </w:r>
    </w:p>
    <w:p w14:paraId="1472573A" w14:textId="77777777" w:rsidR="00F35F3C" w:rsidRPr="00E555DB" w:rsidRDefault="00F35F3C" w:rsidP="005B2A17">
      <w:pPr>
        <w:jc w:val="both"/>
        <w:rPr>
          <w:rFonts w:asciiTheme="majorHAnsi" w:hAnsiTheme="majorHAnsi" w:cstheme="majorHAnsi"/>
          <w:sz w:val="22"/>
        </w:rPr>
      </w:pPr>
    </w:p>
    <w:p w14:paraId="01891BA6" w14:textId="77777777" w:rsidR="00F35F3C" w:rsidRPr="00E555DB" w:rsidRDefault="00F35F3C" w:rsidP="005B2A17">
      <w:pPr>
        <w:jc w:val="both"/>
        <w:rPr>
          <w:rFonts w:asciiTheme="majorHAnsi" w:hAnsiTheme="majorHAnsi" w:cstheme="majorHAnsi"/>
          <w:sz w:val="22"/>
        </w:rPr>
      </w:pPr>
      <w:r w:rsidRPr="00E555DB">
        <w:rPr>
          <w:rFonts w:asciiTheme="majorHAnsi" w:hAnsiTheme="majorHAnsi" w:cstheme="majorHAnsi"/>
          <w:sz w:val="22"/>
        </w:rPr>
        <w:t>They will ensure, when working, that they are able to properly drive or operate equipment, to communicate clearly and to exercise reasonable judgement when making decisions.</w:t>
      </w:r>
    </w:p>
    <w:p w14:paraId="03F65F0A" w14:textId="77777777" w:rsidR="00F35F3C" w:rsidRPr="00E555DB" w:rsidRDefault="00F35F3C" w:rsidP="005B2A17">
      <w:pPr>
        <w:jc w:val="both"/>
        <w:rPr>
          <w:rFonts w:asciiTheme="majorHAnsi" w:hAnsiTheme="majorHAnsi" w:cstheme="majorHAnsi"/>
          <w:sz w:val="22"/>
        </w:rPr>
      </w:pPr>
    </w:p>
    <w:p w14:paraId="1DA8AACC" w14:textId="77777777" w:rsidR="00F35F3C" w:rsidRPr="00E555DB" w:rsidRDefault="00F35F3C" w:rsidP="005B2A17">
      <w:pPr>
        <w:jc w:val="both"/>
        <w:rPr>
          <w:rFonts w:asciiTheme="majorHAnsi" w:hAnsiTheme="majorHAnsi" w:cstheme="majorHAnsi"/>
          <w:sz w:val="22"/>
        </w:rPr>
      </w:pPr>
      <w:r w:rsidRPr="00E555DB">
        <w:rPr>
          <w:rFonts w:asciiTheme="majorHAnsi" w:hAnsiTheme="majorHAnsi" w:cstheme="majorHAnsi"/>
          <w:sz w:val="22"/>
        </w:rPr>
        <w:t>They  are aware and understand that misuse of prescription drugs, alcohol and the use of illicit drugs, put the safety of all people involved in danger and that Drug and Alcohol tests may be conducted at random, and that if they test positive than they shall be liable for the costs incurred. The drivers/operators realise that they are accountable for their actions and will not drive when in a condition that impairs their ability to do their job, or endangers the safety of themselves or others, or may cause equipment or property damage.</w:t>
      </w:r>
    </w:p>
    <w:p w14:paraId="6AAD20DE" w14:textId="77777777" w:rsidR="00F35F3C" w:rsidRPr="00E555DB" w:rsidRDefault="00F35F3C" w:rsidP="005B2A17">
      <w:pPr>
        <w:jc w:val="both"/>
        <w:rPr>
          <w:rFonts w:asciiTheme="majorHAnsi" w:hAnsiTheme="majorHAnsi" w:cstheme="majorHAnsi"/>
          <w:sz w:val="22"/>
        </w:rPr>
      </w:pPr>
    </w:p>
    <w:p w14:paraId="0ED2CD84" w14:textId="148ACB81" w:rsidR="00F35F3C" w:rsidRPr="00E555DB" w:rsidRDefault="00F35F3C" w:rsidP="005B2A17">
      <w:pPr>
        <w:jc w:val="both"/>
        <w:rPr>
          <w:rFonts w:asciiTheme="majorHAnsi" w:hAnsiTheme="majorHAnsi" w:cstheme="majorHAnsi"/>
          <w:sz w:val="22"/>
        </w:rPr>
      </w:pPr>
      <w:r w:rsidRPr="00E555DB">
        <w:rPr>
          <w:rFonts w:asciiTheme="majorHAnsi" w:hAnsiTheme="majorHAnsi" w:cstheme="majorHAnsi"/>
          <w:sz w:val="22"/>
        </w:rPr>
        <w:t xml:space="preserve">They are also aware that Management reserves the right to request that they attend a medical practitioner of the company’s choice and/or a </w:t>
      </w:r>
      <w:r w:rsidR="005B2A17" w:rsidRPr="00E555DB">
        <w:rPr>
          <w:rFonts w:asciiTheme="majorHAnsi" w:hAnsiTheme="majorHAnsi" w:cstheme="majorHAnsi"/>
          <w:sz w:val="22"/>
        </w:rPr>
        <w:t>councilor</w:t>
      </w:r>
      <w:r w:rsidRPr="00E555DB">
        <w:rPr>
          <w:rFonts w:asciiTheme="majorHAnsi" w:hAnsiTheme="majorHAnsi" w:cstheme="majorHAnsi"/>
          <w:sz w:val="22"/>
        </w:rPr>
        <w:t xml:space="preserve"> if they suspect that they are unable to safely perform their duties because of fatigue or other forms of impairment. If, however they choose not to attend, that this will be recorded as a positive test and further action may be taken.</w:t>
      </w:r>
    </w:p>
    <w:p w14:paraId="52B088B8" w14:textId="5979CA31" w:rsidR="00F35F3C" w:rsidRPr="00E555DB" w:rsidRDefault="00F35F3C" w:rsidP="00F35F3C">
      <w:pPr>
        <w:rPr>
          <w:rFonts w:asciiTheme="majorHAnsi" w:hAnsiTheme="majorHAnsi" w:cstheme="majorHAnsi"/>
          <w:sz w:val="22"/>
        </w:rPr>
      </w:pPr>
    </w:p>
    <w:p w14:paraId="304EA15A" w14:textId="27E343E5" w:rsidR="00F72EB8" w:rsidRDefault="00F72EB8">
      <w:pPr>
        <w:rPr>
          <w:rFonts w:asciiTheme="majorHAnsi" w:hAnsiTheme="majorHAnsi" w:cstheme="majorHAnsi"/>
          <w:sz w:val="22"/>
        </w:rPr>
      </w:pPr>
      <w:r>
        <w:rPr>
          <w:rFonts w:asciiTheme="majorHAnsi" w:hAnsiTheme="majorHAnsi" w:cstheme="majorHAnsi"/>
          <w:sz w:val="22"/>
        </w:rPr>
        <w:br w:type="page"/>
      </w:r>
    </w:p>
    <w:p w14:paraId="54B06F5F" w14:textId="47543CAF" w:rsidR="00F35F3C" w:rsidRDefault="00810F14" w:rsidP="00F35F3C">
      <w:pPr>
        <w:rPr>
          <w:rFonts w:asciiTheme="majorHAnsi" w:hAnsiTheme="majorHAnsi" w:cstheme="majorHAnsi"/>
          <w:sz w:val="22"/>
        </w:rPr>
      </w:pPr>
      <w:r>
        <w:rPr>
          <w:rFonts w:asciiTheme="majorHAnsi" w:hAnsiTheme="majorHAnsi" w:cstheme="majorHAnsi"/>
          <w:sz w:val="22"/>
        </w:rPr>
        <w:lastRenderedPageBreak/>
        <w:t xml:space="preserve">We the undersigned </w:t>
      </w:r>
      <w:r w:rsidR="00F72EB8">
        <w:rPr>
          <w:rFonts w:asciiTheme="majorHAnsi" w:hAnsiTheme="majorHAnsi" w:cstheme="majorHAnsi"/>
          <w:sz w:val="22"/>
        </w:rPr>
        <w:t>have read and understood the following list</w:t>
      </w:r>
      <w:r>
        <w:rPr>
          <w:rFonts w:asciiTheme="majorHAnsi" w:hAnsiTheme="majorHAnsi" w:cstheme="majorHAnsi"/>
          <w:sz w:val="22"/>
        </w:rPr>
        <w:t>ed</w:t>
      </w:r>
      <w:r w:rsidR="00F72EB8">
        <w:rPr>
          <w:rFonts w:asciiTheme="majorHAnsi" w:hAnsiTheme="majorHAnsi" w:cstheme="majorHAnsi"/>
          <w:sz w:val="22"/>
        </w:rPr>
        <w:t xml:space="preserve"> policies in relation to the </w:t>
      </w:r>
      <w:r>
        <w:rPr>
          <w:rFonts w:asciiTheme="majorHAnsi" w:hAnsiTheme="majorHAnsi" w:cstheme="majorHAnsi"/>
          <w:sz w:val="22"/>
        </w:rPr>
        <w:t>operator</w:t>
      </w:r>
      <w:r w:rsidR="00F72EB8">
        <w:rPr>
          <w:rFonts w:asciiTheme="majorHAnsi" w:hAnsiTheme="majorHAnsi" w:cstheme="majorHAnsi"/>
          <w:sz w:val="22"/>
        </w:rPr>
        <w:t xml:space="preserve"> Heavy Vehicle Accreditation acknowledge the responsibilities listed and will adhere to those accordingly.</w:t>
      </w:r>
    </w:p>
    <w:p w14:paraId="70F1AB40" w14:textId="0243AD3D" w:rsidR="00F72EB8" w:rsidRDefault="00F72EB8" w:rsidP="00F35F3C">
      <w:pPr>
        <w:rPr>
          <w:rFonts w:asciiTheme="majorHAnsi" w:hAnsiTheme="majorHAnsi" w:cstheme="majorHAnsi"/>
          <w:sz w:val="22"/>
        </w:rPr>
      </w:pPr>
    </w:p>
    <w:p w14:paraId="03699168" w14:textId="74B2CD2E"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MAINTENANCE MANAGEMENT POLICY STATEMENT</w:t>
      </w:r>
    </w:p>
    <w:p w14:paraId="77CA4519"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FATIGUE MANAGEMENT POLICY STATEMENT</w:t>
      </w:r>
    </w:p>
    <w:p w14:paraId="4B92E378"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DIMENSION AND LOADING MANAGEMENT POLICY STATEMENT</w:t>
      </w:r>
    </w:p>
    <w:p w14:paraId="2DD73020" w14:textId="41C7C266"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MASS MANAGEMENT POLICY STATEMENT (if applicable)</w:t>
      </w:r>
    </w:p>
    <w:p w14:paraId="0D1616F3"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COMMON STANDARDS POLICY STATEMENT</w:t>
      </w:r>
    </w:p>
    <w:p w14:paraId="45FE4B9D"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STATEMENT OF RESPONSIBILITIES – COMMON STANDARDS</w:t>
      </w:r>
    </w:p>
    <w:p w14:paraId="03C5C080"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STATEMENT OF RESPONSIBILITIES – DIMENSION AND LOADING MANAGEMENT</w:t>
      </w:r>
    </w:p>
    <w:p w14:paraId="649E5799" w14:textId="77777777" w:rsidR="00F72EB8" w:rsidRPr="00F72EB8" w:rsidRDefault="00F72EB8" w:rsidP="00F72EB8">
      <w:pPr>
        <w:pStyle w:val="NormalWeb"/>
        <w:jc w:val="center"/>
        <w:rPr>
          <w:rFonts w:asciiTheme="majorHAnsi" w:hAnsiTheme="majorHAnsi" w:cstheme="majorHAnsi"/>
        </w:rPr>
      </w:pPr>
      <w:r w:rsidRPr="00F72EB8">
        <w:rPr>
          <w:rFonts w:asciiTheme="majorHAnsi" w:hAnsiTheme="majorHAnsi" w:cstheme="majorHAnsi"/>
          <w:sz w:val="22"/>
          <w:szCs w:val="22"/>
        </w:rPr>
        <w:t>STATEMENT OF RESPONSIBILITIES – MAINTENANCE MANAGEMENT</w:t>
      </w:r>
    </w:p>
    <w:p w14:paraId="165BD919"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STATEMENT OF RESPONSIBILITIES – FATIGUE MANAGEMENT</w:t>
      </w:r>
    </w:p>
    <w:p w14:paraId="2822EA8D" w14:textId="08C39B18"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STATEMENT OF RESPONSIBILITIES – MASS MANAGEMENT (If Applicable)</w:t>
      </w:r>
    </w:p>
    <w:p w14:paraId="4A9395C6" w14:textId="77777777" w:rsidR="00F72EB8" w:rsidRPr="00F72EB8" w:rsidRDefault="00F72EB8" w:rsidP="00F72EB8">
      <w:pPr>
        <w:pStyle w:val="NormalWeb"/>
        <w:jc w:val="center"/>
        <w:rPr>
          <w:rFonts w:asciiTheme="majorHAnsi" w:hAnsiTheme="majorHAnsi" w:cstheme="majorHAnsi"/>
          <w:sz w:val="22"/>
          <w:szCs w:val="22"/>
        </w:rPr>
      </w:pPr>
      <w:r w:rsidRPr="00F72EB8">
        <w:rPr>
          <w:rFonts w:asciiTheme="majorHAnsi" w:hAnsiTheme="majorHAnsi" w:cstheme="majorHAnsi"/>
          <w:sz w:val="22"/>
          <w:szCs w:val="22"/>
        </w:rPr>
        <w:t>ALCOHOL &amp; DRUGS POLICY</w:t>
      </w:r>
    </w:p>
    <w:p w14:paraId="783E5999" w14:textId="77777777" w:rsidR="00F72EB8" w:rsidRPr="00F72EB8" w:rsidRDefault="00F72EB8" w:rsidP="00F72EB8">
      <w:pPr>
        <w:spacing w:after="200" w:line="276" w:lineRule="auto"/>
        <w:jc w:val="center"/>
        <w:rPr>
          <w:rFonts w:asciiTheme="majorHAnsi" w:eastAsia="Times New Roman" w:hAnsiTheme="majorHAnsi" w:cstheme="majorHAnsi"/>
          <w:caps/>
          <w:smallCaps/>
          <w:sz w:val="28"/>
        </w:rPr>
      </w:pPr>
      <w:r w:rsidRPr="00F72EB8">
        <w:rPr>
          <w:rFonts w:asciiTheme="majorHAnsi" w:eastAsia="Times New Roman" w:hAnsiTheme="majorHAnsi" w:cstheme="majorHAnsi"/>
          <w:sz w:val="22"/>
          <w:szCs w:val="22"/>
        </w:rPr>
        <w:t>DRIVERS READINESS FOR DUTY/DRUG &amp; ALCOHOL STATEMENT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10F14" w14:paraId="631CE30A" w14:textId="77777777" w:rsidTr="00DF3458">
        <w:trPr>
          <w:jc w:val="center"/>
        </w:trPr>
        <w:tc>
          <w:tcPr>
            <w:tcW w:w="3116" w:type="dxa"/>
          </w:tcPr>
          <w:p w14:paraId="095E2BF2" w14:textId="77777777" w:rsidR="00810F14" w:rsidRPr="00E555DB" w:rsidRDefault="00810F14" w:rsidP="00DF3458">
            <w:pPr>
              <w:pBdr>
                <w:bottom w:val="single" w:sz="12" w:space="1" w:color="auto"/>
              </w:pBdr>
              <w:jc w:val="center"/>
              <w:rPr>
                <w:rFonts w:asciiTheme="majorHAnsi" w:hAnsiTheme="majorHAnsi" w:cstheme="majorHAnsi"/>
              </w:rPr>
            </w:pPr>
          </w:p>
          <w:p w14:paraId="7CC8A479"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Owner Name</w:t>
            </w:r>
          </w:p>
          <w:p w14:paraId="385AB3B0" w14:textId="77777777" w:rsidR="00810F14" w:rsidRPr="00E555DB" w:rsidRDefault="00810F14" w:rsidP="00DF3458">
            <w:pPr>
              <w:jc w:val="center"/>
              <w:rPr>
                <w:rFonts w:asciiTheme="majorHAnsi" w:hAnsiTheme="majorHAnsi" w:cstheme="majorHAnsi"/>
              </w:rPr>
            </w:pPr>
          </w:p>
          <w:p w14:paraId="0AAC38FD" w14:textId="77777777" w:rsidR="00810F14" w:rsidRPr="00E555DB" w:rsidRDefault="00810F14" w:rsidP="00DF3458">
            <w:pPr>
              <w:jc w:val="center"/>
              <w:rPr>
                <w:rFonts w:asciiTheme="majorHAnsi" w:hAnsiTheme="majorHAnsi" w:cstheme="majorHAnsi"/>
              </w:rPr>
            </w:pPr>
          </w:p>
        </w:tc>
        <w:tc>
          <w:tcPr>
            <w:tcW w:w="3117" w:type="dxa"/>
          </w:tcPr>
          <w:p w14:paraId="0C12F16B" w14:textId="77777777" w:rsidR="00810F14" w:rsidRPr="00E555DB" w:rsidRDefault="00810F14" w:rsidP="00DF3458">
            <w:pPr>
              <w:pBdr>
                <w:bottom w:val="single" w:sz="12" w:space="1" w:color="auto"/>
              </w:pBdr>
              <w:jc w:val="center"/>
              <w:rPr>
                <w:rFonts w:asciiTheme="majorHAnsi" w:hAnsiTheme="majorHAnsi" w:cstheme="majorHAnsi"/>
              </w:rPr>
            </w:pPr>
          </w:p>
          <w:p w14:paraId="4DC44F7E"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Owner Signature</w:t>
            </w:r>
          </w:p>
        </w:tc>
        <w:tc>
          <w:tcPr>
            <w:tcW w:w="3117" w:type="dxa"/>
          </w:tcPr>
          <w:p w14:paraId="7F2A6265" w14:textId="77777777" w:rsidR="00810F14" w:rsidRPr="00E555DB" w:rsidRDefault="00810F14" w:rsidP="00DF3458">
            <w:pPr>
              <w:pBdr>
                <w:bottom w:val="single" w:sz="12" w:space="1" w:color="auto"/>
              </w:pBdr>
              <w:jc w:val="center"/>
              <w:rPr>
                <w:rFonts w:asciiTheme="majorHAnsi" w:hAnsiTheme="majorHAnsi" w:cstheme="majorHAnsi"/>
              </w:rPr>
            </w:pPr>
          </w:p>
          <w:p w14:paraId="180DC3CA"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Date</w:t>
            </w:r>
          </w:p>
        </w:tc>
      </w:tr>
      <w:tr w:rsidR="00810F14" w14:paraId="59DAECCD" w14:textId="77777777" w:rsidTr="00DF3458">
        <w:trPr>
          <w:jc w:val="center"/>
        </w:trPr>
        <w:tc>
          <w:tcPr>
            <w:tcW w:w="3116" w:type="dxa"/>
          </w:tcPr>
          <w:p w14:paraId="663EDB7C" w14:textId="77777777" w:rsidR="00810F14" w:rsidRPr="00E555DB" w:rsidRDefault="00810F14" w:rsidP="00DF3458">
            <w:pPr>
              <w:pBdr>
                <w:bottom w:val="single" w:sz="12" w:space="1" w:color="auto"/>
              </w:pBdr>
              <w:jc w:val="center"/>
              <w:rPr>
                <w:rFonts w:asciiTheme="majorHAnsi" w:hAnsiTheme="majorHAnsi" w:cstheme="majorHAnsi"/>
              </w:rPr>
            </w:pPr>
          </w:p>
          <w:p w14:paraId="1477109F"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Name</w:t>
            </w:r>
          </w:p>
          <w:p w14:paraId="36C55ECE" w14:textId="77777777" w:rsidR="00810F14" w:rsidRPr="00E555DB" w:rsidRDefault="00810F14" w:rsidP="00DF3458">
            <w:pPr>
              <w:jc w:val="center"/>
              <w:rPr>
                <w:rFonts w:asciiTheme="majorHAnsi" w:hAnsiTheme="majorHAnsi" w:cstheme="majorHAnsi"/>
              </w:rPr>
            </w:pPr>
          </w:p>
          <w:p w14:paraId="4CD2E3C5" w14:textId="77777777" w:rsidR="00810F14" w:rsidRPr="00E555DB" w:rsidRDefault="00810F14" w:rsidP="00DF3458">
            <w:pPr>
              <w:jc w:val="center"/>
              <w:rPr>
                <w:rFonts w:asciiTheme="majorHAnsi" w:hAnsiTheme="majorHAnsi" w:cstheme="majorHAnsi"/>
              </w:rPr>
            </w:pPr>
          </w:p>
        </w:tc>
        <w:tc>
          <w:tcPr>
            <w:tcW w:w="3117" w:type="dxa"/>
          </w:tcPr>
          <w:p w14:paraId="5178DBB9" w14:textId="77777777" w:rsidR="00810F14" w:rsidRPr="00E555DB" w:rsidRDefault="00810F14" w:rsidP="00DF3458">
            <w:pPr>
              <w:pBdr>
                <w:bottom w:val="single" w:sz="12" w:space="1" w:color="auto"/>
              </w:pBdr>
              <w:jc w:val="center"/>
              <w:rPr>
                <w:rFonts w:asciiTheme="majorHAnsi" w:hAnsiTheme="majorHAnsi" w:cstheme="majorHAnsi"/>
              </w:rPr>
            </w:pPr>
          </w:p>
          <w:p w14:paraId="24923C46"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Signature</w:t>
            </w:r>
          </w:p>
        </w:tc>
        <w:tc>
          <w:tcPr>
            <w:tcW w:w="3117" w:type="dxa"/>
          </w:tcPr>
          <w:p w14:paraId="191F0AC5" w14:textId="77777777" w:rsidR="00810F14" w:rsidRPr="00E555DB" w:rsidRDefault="00810F14" w:rsidP="00DF3458">
            <w:pPr>
              <w:pBdr>
                <w:bottom w:val="single" w:sz="12" w:space="1" w:color="auto"/>
              </w:pBdr>
              <w:jc w:val="center"/>
              <w:rPr>
                <w:rFonts w:asciiTheme="majorHAnsi" w:hAnsiTheme="majorHAnsi" w:cstheme="majorHAnsi"/>
              </w:rPr>
            </w:pPr>
          </w:p>
          <w:p w14:paraId="56ECEA07"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Date</w:t>
            </w:r>
          </w:p>
        </w:tc>
      </w:tr>
      <w:tr w:rsidR="00810F14" w14:paraId="543C829D" w14:textId="77777777" w:rsidTr="00DF3458">
        <w:trPr>
          <w:jc w:val="center"/>
        </w:trPr>
        <w:tc>
          <w:tcPr>
            <w:tcW w:w="3116" w:type="dxa"/>
          </w:tcPr>
          <w:p w14:paraId="3EBB61A5" w14:textId="77777777" w:rsidR="00810F14" w:rsidRPr="00E555DB" w:rsidRDefault="00810F14" w:rsidP="00DF3458">
            <w:pPr>
              <w:pBdr>
                <w:bottom w:val="single" w:sz="12" w:space="1" w:color="auto"/>
              </w:pBdr>
              <w:jc w:val="center"/>
              <w:rPr>
                <w:rFonts w:asciiTheme="majorHAnsi" w:hAnsiTheme="majorHAnsi" w:cstheme="majorHAnsi"/>
              </w:rPr>
            </w:pPr>
          </w:p>
          <w:p w14:paraId="359DC35F"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Name</w:t>
            </w:r>
          </w:p>
          <w:p w14:paraId="005CD17B" w14:textId="77777777" w:rsidR="00810F14" w:rsidRPr="00E555DB" w:rsidRDefault="00810F14" w:rsidP="00DF3458">
            <w:pPr>
              <w:jc w:val="center"/>
              <w:rPr>
                <w:rFonts w:asciiTheme="majorHAnsi" w:hAnsiTheme="majorHAnsi" w:cstheme="majorHAnsi"/>
              </w:rPr>
            </w:pPr>
          </w:p>
          <w:p w14:paraId="03DD177B" w14:textId="77777777" w:rsidR="00810F14" w:rsidRPr="00E555DB" w:rsidRDefault="00810F14" w:rsidP="00DF3458">
            <w:pPr>
              <w:jc w:val="center"/>
              <w:rPr>
                <w:rFonts w:asciiTheme="majorHAnsi" w:hAnsiTheme="majorHAnsi" w:cstheme="majorHAnsi"/>
              </w:rPr>
            </w:pPr>
          </w:p>
        </w:tc>
        <w:tc>
          <w:tcPr>
            <w:tcW w:w="3117" w:type="dxa"/>
          </w:tcPr>
          <w:p w14:paraId="53DA7B36" w14:textId="77777777" w:rsidR="00810F14" w:rsidRPr="00E555DB" w:rsidRDefault="00810F14" w:rsidP="00DF3458">
            <w:pPr>
              <w:pBdr>
                <w:bottom w:val="single" w:sz="12" w:space="1" w:color="auto"/>
              </w:pBdr>
              <w:jc w:val="center"/>
              <w:rPr>
                <w:rFonts w:asciiTheme="majorHAnsi" w:hAnsiTheme="majorHAnsi" w:cstheme="majorHAnsi"/>
              </w:rPr>
            </w:pPr>
          </w:p>
          <w:p w14:paraId="7FB5B14C"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Signature</w:t>
            </w:r>
          </w:p>
        </w:tc>
        <w:tc>
          <w:tcPr>
            <w:tcW w:w="3117" w:type="dxa"/>
          </w:tcPr>
          <w:p w14:paraId="785FB322" w14:textId="77777777" w:rsidR="00810F14" w:rsidRPr="00E555DB" w:rsidRDefault="00810F14" w:rsidP="00DF3458">
            <w:pPr>
              <w:pBdr>
                <w:bottom w:val="single" w:sz="12" w:space="1" w:color="auto"/>
              </w:pBdr>
              <w:jc w:val="center"/>
              <w:rPr>
                <w:rFonts w:asciiTheme="majorHAnsi" w:hAnsiTheme="majorHAnsi" w:cstheme="majorHAnsi"/>
              </w:rPr>
            </w:pPr>
          </w:p>
          <w:p w14:paraId="0A680961"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Date</w:t>
            </w:r>
          </w:p>
        </w:tc>
      </w:tr>
      <w:tr w:rsidR="00810F14" w14:paraId="0618E8BD" w14:textId="77777777" w:rsidTr="00DF3458">
        <w:trPr>
          <w:jc w:val="center"/>
        </w:trPr>
        <w:tc>
          <w:tcPr>
            <w:tcW w:w="3116" w:type="dxa"/>
          </w:tcPr>
          <w:p w14:paraId="306B999A" w14:textId="77777777" w:rsidR="00810F14" w:rsidRPr="00E555DB" w:rsidRDefault="00810F14" w:rsidP="00DF3458">
            <w:pPr>
              <w:pBdr>
                <w:bottom w:val="single" w:sz="12" w:space="1" w:color="auto"/>
              </w:pBdr>
              <w:jc w:val="center"/>
              <w:rPr>
                <w:rFonts w:asciiTheme="majorHAnsi" w:hAnsiTheme="majorHAnsi" w:cstheme="majorHAnsi"/>
              </w:rPr>
            </w:pPr>
          </w:p>
          <w:p w14:paraId="2AF0773F"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Name</w:t>
            </w:r>
          </w:p>
          <w:p w14:paraId="661B7E9B" w14:textId="77777777" w:rsidR="00810F14" w:rsidRPr="00E555DB" w:rsidRDefault="00810F14" w:rsidP="00DF3458">
            <w:pPr>
              <w:jc w:val="center"/>
              <w:rPr>
                <w:rFonts w:asciiTheme="majorHAnsi" w:hAnsiTheme="majorHAnsi" w:cstheme="majorHAnsi"/>
              </w:rPr>
            </w:pPr>
          </w:p>
          <w:p w14:paraId="47D4EE87" w14:textId="77777777" w:rsidR="00810F14" w:rsidRPr="00E555DB" w:rsidRDefault="00810F14" w:rsidP="00DF3458">
            <w:pPr>
              <w:jc w:val="center"/>
              <w:rPr>
                <w:rFonts w:asciiTheme="majorHAnsi" w:hAnsiTheme="majorHAnsi" w:cstheme="majorHAnsi"/>
              </w:rPr>
            </w:pPr>
          </w:p>
        </w:tc>
        <w:tc>
          <w:tcPr>
            <w:tcW w:w="3117" w:type="dxa"/>
          </w:tcPr>
          <w:p w14:paraId="4ECF924D" w14:textId="77777777" w:rsidR="00810F14" w:rsidRPr="00E555DB" w:rsidRDefault="00810F14" w:rsidP="00DF3458">
            <w:pPr>
              <w:pBdr>
                <w:bottom w:val="single" w:sz="12" w:space="1" w:color="auto"/>
              </w:pBdr>
              <w:jc w:val="center"/>
              <w:rPr>
                <w:rFonts w:asciiTheme="majorHAnsi" w:hAnsiTheme="majorHAnsi" w:cstheme="majorHAnsi"/>
              </w:rPr>
            </w:pPr>
          </w:p>
          <w:p w14:paraId="0C2C64F9"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Signature</w:t>
            </w:r>
          </w:p>
        </w:tc>
        <w:tc>
          <w:tcPr>
            <w:tcW w:w="3117" w:type="dxa"/>
          </w:tcPr>
          <w:p w14:paraId="1E2A657F" w14:textId="77777777" w:rsidR="00810F14" w:rsidRPr="00E555DB" w:rsidRDefault="00810F14" w:rsidP="00DF3458">
            <w:pPr>
              <w:pBdr>
                <w:bottom w:val="single" w:sz="12" w:space="1" w:color="auto"/>
              </w:pBdr>
              <w:jc w:val="center"/>
              <w:rPr>
                <w:rFonts w:asciiTheme="majorHAnsi" w:hAnsiTheme="majorHAnsi" w:cstheme="majorHAnsi"/>
              </w:rPr>
            </w:pPr>
          </w:p>
          <w:p w14:paraId="5B848616"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Date</w:t>
            </w:r>
          </w:p>
        </w:tc>
      </w:tr>
      <w:tr w:rsidR="00810F14" w14:paraId="58EDBE6C" w14:textId="77777777" w:rsidTr="00DF3458">
        <w:trPr>
          <w:trHeight w:val="100"/>
          <w:jc w:val="center"/>
        </w:trPr>
        <w:tc>
          <w:tcPr>
            <w:tcW w:w="3116" w:type="dxa"/>
          </w:tcPr>
          <w:p w14:paraId="04A55FF9" w14:textId="77777777" w:rsidR="00810F14" w:rsidRPr="00E555DB" w:rsidRDefault="00810F14" w:rsidP="00DF3458">
            <w:pPr>
              <w:pBdr>
                <w:bottom w:val="single" w:sz="12" w:space="1" w:color="auto"/>
              </w:pBdr>
              <w:jc w:val="center"/>
              <w:rPr>
                <w:rFonts w:asciiTheme="majorHAnsi" w:hAnsiTheme="majorHAnsi" w:cstheme="majorHAnsi"/>
              </w:rPr>
            </w:pPr>
          </w:p>
          <w:p w14:paraId="575F879B"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Name</w:t>
            </w:r>
          </w:p>
        </w:tc>
        <w:tc>
          <w:tcPr>
            <w:tcW w:w="3117" w:type="dxa"/>
          </w:tcPr>
          <w:p w14:paraId="06E22F56" w14:textId="77777777" w:rsidR="00810F14" w:rsidRPr="00E555DB" w:rsidRDefault="00810F14" w:rsidP="00DF3458">
            <w:pPr>
              <w:pBdr>
                <w:bottom w:val="single" w:sz="12" w:space="1" w:color="auto"/>
              </w:pBdr>
              <w:jc w:val="center"/>
              <w:rPr>
                <w:rFonts w:asciiTheme="majorHAnsi" w:hAnsiTheme="majorHAnsi" w:cstheme="majorHAnsi"/>
              </w:rPr>
            </w:pPr>
          </w:p>
          <w:p w14:paraId="2E3EAA8B"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Driver Signature</w:t>
            </w:r>
          </w:p>
        </w:tc>
        <w:tc>
          <w:tcPr>
            <w:tcW w:w="3117" w:type="dxa"/>
          </w:tcPr>
          <w:p w14:paraId="35216818" w14:textId="77777777" w:rsidR="00810F14" w:rsidRPr="00E555DB" w:rsidRDefault="00810F14" w:rsidP="00DF3458">
            <w:pPr>
              <w:pBdr>
                <w:bottom w:val="single" w:sz="12" w:space="1" w:color="auto"/>
              </w:pBdr>
              <w:jc w:val="center"/>
              <w:rPr>
                <w:rFonts w:asciiTheme="majorHAnsi" w:hAnsiTheme="majorHAnsi" w:cstheme="majorHAnsi"/>
              </w:rPr>
            </w:pPr>
          </w:p>
          <w:p w14:paraId="5DA33323" w14:textId="77777777" w:rsidR="00810F14" w:rsidRPr="00E555DB" w:rsidRDefault="00810F14" w:rsidP="00DF3458">
            <w:pPr>
              <w:jc w:val="center"/>
              <w:rPr>
                <w:rFonts w:asciiTheme="majorHAnsi" w:hAnsiTheme="majorHAnsi" w:cstheme="majorHAnsi"/>
              </w:rPr>
            </w:pPr>
            <w:r w:rsidRPr="00E555DB">
              <w:rPr>
                <w:rFonts w:asciiTheme="majorHAnsi" w:hAnsiTheme="majorHAnsi" w:cstheme="majorHAnsi"/>
              </w:rPr>
              <w:t>Date</w:t>
            </w:r>
          </w:p>
        </w:tc>
      </w:tr>
    </w:tbl>
    <w:p w14:paraId="2D20E069" w14:textId="614DF455" w:rsidR="00BB1CA5" w:rsidRPr="00BB1CA5" w:rsidRDefault="00BB1CA5" w:rsidP="00BB1CA5"/>
    <w:p w14:paraId="6B05050F" w14:textId="7A55F984" w:rsidR="00BB1CA5" w:rsidRPr="00BB1CA5" w:rsidRDefault="00BB1CA5" w:rsidP="00BB1CA5">
      <w:pPr>
        <w:tabs>
          <w:tab w:val="left" w:pos="3310"/>
        </w:tabs>
      </w:pPr>
    </w:p>
    <w:sectPr w:rsidR="00BB1CA5" w:rsidRPr="00BB1CA5" w:rsidSect="00BB1CA5">
      <w:footerReference w:type="default" r:id="rId7"/>
      <w:pgSz w:w="12240" w:h="15840"/>
      <w:pgMar w:top="993" w:right="1440" w:bottom="57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4A50" w14:textId="77777777" w:rsidR="00BD3C22" w:rsidRDefault="00BD3C22" w:rsidP="00D76866">
      <w:r>
        <w:separator/>
      </w:r>
    </w:p>
  </w:endnote>
  <w:endnote w:type="continuationSeparator" w:id="0">
    <w:p w14:paraId="6C5EEA3F" w14:textId="77777777" w:rsidR="00BD3C22" w:rsidRDefault="00BD3C22" w:rsidP="00D7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F086" w14:textId="5077347B" w:rsidR="00BB1CA5" w:rsidRPr="00BB1CA5" w:rsidRDefault="00BB1CA5" w:rsidP="00BB1CA5">
    <w:pPr>
      <w:pBdr>
        <w:top w:val="single" w:sz="4" w:space="1" w:color="auto"/>
      </w:pBdr>
      <w:tabs>
        <w:tab w:val="right" w:pos="9498"/>
      </w:tabs>
      <w:jc w:val="right"/>
      <w:rPr>
        <w:sz w:val="18"/>
      </w:rPr>
    </w:pPr>
    <w:r>
      <w:rPr>
        <w:sz w:val="18"/>
      </w:rPr>
      <w:tab/>
      <w:t xml:space="preserve">Page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45</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C913" w14:textId="77777777" w:rsidR="00BD3C22" w:rsidRDefault="00BD3C22" w:rsidP="00D76866">
      <w:r>
        <w:separator/>
      </w:r>
    </w:p>
  </w:footnote>
  <w:footnote w:type="continuationSeparator" w:id="0">
    <w:p w14:paraId="2FC33DD3" w14:textId="77777777" w:rsidR="00BD3C22" w:rsidRDefault="00BD3C22" w:rsidP="00D7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871"/>
    <w:multiLevelType w:val="multilevel"/>
    <w:tmpl w:val="A68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C1249"/>
    <w:multiLevelType w:val="multilevel"/>
    <w:tmpl w:val="43F4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86370"/>
    <w:multiLevelType w:val="hybridMultilevel"/>
    <w:tmpl w:val="03A2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4BDA"/>
    <w:multiLevelType w:val="multilevel"/>
    <w:tmpl w:val="5A86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8742B"/>
    <w:multiLevelType w:val="multilevel"/>
    <w:tmpl w:val="B50A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21D02"/>
    <w:multiLevelType w:val="multilevel"/>
    <w:tmpl w:val="AEF8D3BA"/>
    <w:styleLink w:val="DLHeadings"/>
    <w:lvl w:ilvl="0">
      <w:start w:val="1"/>
      <w:numFmt w:val="none"/>
      <w:suff w:val="nothing"/>
      <w:lvlText w:val=""/>
      <w:lvlJc w:val="left"/>
      <w:pPr>
        <w:ind w:left="0" w:firstLine="0"/>
      </w:pPr>
      <w:rPr>
        <w:rFonts w:ascii="Century Gothic" w:hAnsi="Century Gothic" w:hint="default"/>
        <w:b/>
        <w:dstrike w:val="0"/>
        <w:color w:val="00B050"/>
        <w:sz w:val="28"/>
        <w:u w:val="none"/>
        <w:vertAlign w:val="baseline"/>
      </w:rPr>
    </w:lvl>
    <w:lvl w:ilvl="1">
      <w:start w:val="1"/>
      <w:numFmt w:val="none"/>
      <w:suff w:val="nothing"/>
      <w:lvlText w:val="%1"/>
      <w:lvlJc w:val="left"/>
      <w:pPr>
        <w:ind w:left="0" w:firstLine="0"/>
      </w:pPr>
      <w:rPr>
        <w:rFonts w:ascii="Century Gothic" w:hAnsi="Century Gothic" w:hint="default"/>
        <w:b/>
        <w:dstrike w:val="0"/>
        <w:color w:val="00B050"/>
        <w:sz w:val="28"/>
        <w:u w:val="none"/>
        <w:vertAlign w:val="baseline"/>
      </w:rPr>
    </w:lvl>
    <w:lvl w:ilvl="2">
      <w:start w:val="1"/>
      <w:numFmt w:val="none"/>
      <w:suff w:val="nothing"/>
      <w:lvlText w:val=""/>
      <w:lvlJc w:val="left"/>
      <w:pPr>
        <w:ind w:left="0" w:firstLine="0"/>
      </w:pPr>
      <w:rPr>
        <w:rFonts w:ascii="Century Gothic" w:hAnsi="Century Gothic" w:hint="default"/>
        <w:b/>
        <w:smallCaps/>
        <w:dstrike w:val="0"/>
        <w:color w:val="00B050"/>
        <w:sz w:val="28"/>
        <w:u w:val="none"/>
        <w:vertAlign w:val="baseline"/>
      </w:rPr>
    </w:lvl>
    <w:lvl w:ilvl="3">
      <w:start w:val="1"/>
      <w:numFmt w:val="none"/>
      <w:suff w:val="nothing"/>
      <w:lvlText w:val=""/>
      <w:lvlJc w:val="left"/>
      <w:pPr>
        <w:ind w:left="0" w:firstLine="0"/>
      </w:pPr>
      <w:rPr>
        <w:rFonts w:ascii="Century Gothic" w:hAnsi="Century Gothic" w:hint="default"/>
        <w:b/>
        <w:smallCaps/>
        <w:dstrike w:val="0"/>
        <w:color w:val="00B050"/>
        <w:sz w:val="28"/>
        <w:u w:val="none"/>
        <w:vertAlign w:val="baseline"/>
      </w:rPr>
    </w:lvl>
    <w:lvl w:ilvl="4">
      <w:start w:val="1"/>
      <w:numFmt w:val="none"/>
      <w:suff w:val="nothing"/>
      <w:lvlText w:val=""/>
      <w:lvlJc w:val="left"/>
      <w:pPr>
        <w:ind w:left="0" w:firstLine="0"/>
      </w:pPr>
      <w:rPr>
        <w:rFonts w:ascii="Century Gothic" w:hAnsi="Century Gothic" w:hint="default"/>
        <w:b/>
        <w:smallCaps/>
        <w:dstrike w:val="0"/>
        <w:color w:val="00B050"/>
        <w:sz w:val="28"/>
        <w:u w:val="none"/>
        <w:vertAlign w:val="base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540A5067"/>
    <w:multiLevelType w:val="multilevel"/>
    <w:tmpl w:val="A3F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C95E25"/>
    <w:multiLevelType w:val="hybridMultilevel"/>
    <w:tmpl w:val="3A7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B58"/>
    <w:multiLevelType w:val="multilevel"/>
    <w:tmpl w:val="509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AB3B45"/>
    <w:multiLevelType w:val="multilevel"/>
    <w:tmpl w:val="04A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390EED"/>
    <w:multiLevelType w:val="multilevel"/>
    <w:tmpl w:val="887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1092757">
    <w:abstractNumId w:val="3"/>
  </w:num>
  <w:num w:numId="2" w16cid:durableId="1330250013">
    <w:abstractNumId w:val="1"/>
  </w:num>
  <w:num w:numId="3" w16cid:durableId="1350184525">
    <w:abstractNumId w:val="4"/>
  </w:num>
  <w:num w:numId="4" w16cid:durableId="1924683048">
    <w:abstractNumId w:val="2"/>
  </w:num>
  <w:num w:numId="5" w16cid:durableId="1097216008">
    <w:abstractNumId w:val="7"/>
  </w:num>
  <w:num w:numId="6" w16cid:durableId="178082673">
    <w:abstractNumId w:val="0"/>
  </w:num>
  <w:num w:numId="7" w16cid:durableId="1477331094">
    <w:abstractNumId w:val="6"/>
  </w:num>
  <w:num w:numId="8" w16cid:durableId="900289540">
    <w:abstractNumId w:val="9"/>
  </w:num>
  <w:num w:numId="9" w16cid:durableId="976494285">
    <w:abstractNumId w:val="10"/>
  </w:num>
  <w:num w:numId="10" w16cid:durableId="1013999499">
    <w:abstractNumId w:val="8"/>
  </w:num>
  <w:num w:numId="11" w16cid:durableId="158367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A2"/>
    <w:rsid w:val="00065AFC"/>
    <w:rsid w:val="00074257"/>
    <w:rsid w:val="00084646"/>
    <w:rsid w:val="000D316E"/>
    <w:rsid w:val="00235DA2"/>
    <w:rsid w:val="002C7B7B"/>
    <w:rsid w:val="002D3B94"/>
    <w:rsid w:val="004164BF"/>
    <w:rsid w:val="00455384"/>
    <w:rsid w:val="00502F94"/>
    <w:rsid w:val="005B2A17"/>
    <w:rsid w:val="00677A72"/>
    <w:rsid w:val="006C197B"/>
    <w:rsid w:val="007559F1"/>
    <w:rsid w:val="007F20B0"/>
    <w:rsid w:val="00810F14"/>
    <w:rsid w:val="00A47757"/>
    <w:rsid w:val="00A958D8"/>
    <w:rsid w:val="00B63EEC"/>
    <w:rsid w:val="00B8390D"/>
    <w:rsid w:val="00BB1CA5"/>
    <w:rsid w:val="00BD3C22"/>
    <w:rsid w:val="00BD4B20"/>
    <w:rsid w:val="00CB5868"/>
    <w:rsid w:val="00D37E33"/>
    <w:rsid w:val="00D76866"/>
    <w:rsid w:val="00E36B09"/>
    <w:rsid w:val="00E555DB"/>
    <w:rsid w:val="00EA04BC"/>
    <w:rsid w:val="00F35F3C"/>
    <w:rsid w:val="00F63EA2"/>
    <w:rsid w:val="00F72EB8"/>
    <w:rsid w:val="00F83160"/>
    <w:rsid w:val="00FB48D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D13C"/>
  <w15:chartTrackingRefBased/>
  <w15:docId w15:val="{1DBFA9A2-9EB2-4D49-BBEC-DF42D35B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5A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5A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5F3C"/>
    <w:pPr>
      <w:keepNext/>
      <w:keepLines/>
      <w:tabs>
        <w:tab w:val="left" w:pos="284"/>
        <w:tab w:val="left" w:pos="1418"/>
      </w:tabs>
      <w:outlineLvl w:val="2"/>
    </w:pPr>
    <w:rPr>
      <w:rFonts w:ascii="Century Gothic" w:eastAsiaTheme="majorEastAsia" w:hAnsi="Century Gothic" w:cstheme="majorBidi"/>
      <w:b/>
      <w:bCs/>
      <w:smallCaps/>
      <w:color w:val="00B050"/>
      <w:sz w:val="28"/>
      <w:szCs w:val="22"/>
      <w:lang w:val="en-AU"/>
    </w:rPr>
  </w:style>
  <w:style w:type="paragraph" w:styleId="Heading4">
    <w:name w:val="heading 4"/>
    <w:basedOn w:val="Normal"/>
    <w:next w:val="Normal"/>
    <w:link w:val="Heading4Char"/>
    <w:uiPriority w:val="9"/>
    <w:unhideWhenUsed/>
    <w:qFormat/>
    <w:rsid w:val="00F35F3C"/>
    <w:pPr>
      <w:keepNext/>
      <w:keepLines/>
      <w:tabs>
        <w:tab w:val="left" w:pos="284"/>
      </w:tabs>
      <w:outlineLvl w:val="3"/>
    </w:pPr>
    <w:rPr>
      <w:rFonts w:ascii="Century Gothic" w:eastAsiaTheme="majorEastAsia" w:hAnsi="Century Gothic" w:cstheme="majorBidi"/>
      <w:b/>
      <w:bCs/>
      <w:iCs/>
      <w:smallCaps/>
      <w:color w:val="00B050"/>
      <w:sz w:val="28"/>
      <w:szCs w:val="22"/>
      <w:lang w:val="en-AU"/>
    </w:rPr>
  </w:style>
  <w:style w:type="paragraph" w:styleId="Heading5">
    <w:name w:val="heading 5"/>
    <w:basedOn w:val="Normal"/>
    <w:next w:val="Normal"/>
    <w:link w:val="Heading5Char"/>
    <w:uiPriority w:val="9"/>
    <w:unhideWhenUsed/>
    <w:qFormat/>
    <w:rsid w:val="00F35F3C"/>
    <w:pPr>
      <w:keepNext/>
      <w:keepLines/>
      <w:outlineLvl w:val="4"/>
    </w:pPr>
    <w:rPr>
      <w:rFonts w:ascii="Century Gothic" w:eastAsiaTheme="majorEastAsia" w:hAnsi="Century Gothic" w:cstheme="majorBidi"/>
      <w:b/>
      <w:smallCaps/>
      <w:color w:val="00B050"/>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5DA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235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AFC"/>
  </w:style>
  <w:style w:type="character" w:customStyle="1" w:styleId="Heading1Char">
    <w:name w:val="Heading 1 Char"/>
    <w:basedOn w:val="DefaultParagraphFont"/>
    <w:link w:val="Heading1"/>
    <w:rsid w:val="00065A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5AF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74257"/>
    <w:pPr>
      <w:ind w:left="720"/>
      <w:contextualSpacing/>
    </w:pPr>
  </w:style>
  <w:style w:type="paragraph" w:styleId="Header">
    <w:name w:val="header"/>
    <w:basedOn w:val="Normal"/>
    <w:link w:val="HeaderChar"/>
    <w:uiPriority w:val="99"/>
    <w:unhideWhenUsed/>
    <w:rsid w:val="00D76866"/>
    <w:pPr>
      <w:tabs>
        <w:tab w:val="center" w:pos="4680"/>
        <w:tab w:val="right" w:pos="9360"/>
      </w:tabs>
    </w:pPr>
  </w:style>
  <w:style w:type="character" w:customStyle="1" w:styleId="HeaderChar">
    <w:name w:val="Header Char"/>
    <w:basedOn w:val="DefaultParagraphFont"/>
    <w:link w:val="Header"/>
    <w:uiPriority w:val="99"/>
    <w:rsid w:val="00D76866"/>
  </w:style>
  <w:style w:type="paragraph" w:styleId="Footer">
    <w:name w:val="footer"/>
    <w:basedOn w:val="Normal"/>
    <w:link w:val="FooterChar"/>
    <w:uiPriority w:val="99"/>
    <w:unhideWhenUsed/>
    <w:rsid w:val="00D76866"/>
    <w:pPr>
      <w:tabs>
        <w:tab w:val="center" w:pos="4680"/>
        <w:tab w:val="right" w:pos="9360"/>
      </w:tabs>
    </w:pPr>
  </w:style>
  <w:style w:type="character" w:customStyle="1" w:styleId="FooterChar">
    <w:name w:val="Footer Char"/>
    <w:basedOn w:val="DefaultParagraphFont"/>
    <w:link w:val="Footer"/>
    <w:uiPriority w:val="99"/>
    <w:rsid w:val="00D76866"/>
  </w:style>
  <w:style w:type="character" w:customStyle="1" w:styleId="Heading3Char">
    <w:name w:val="Heading 3 Char"/>
    <w:basedOn w:val="DefaultParagraphFont"/>
    <w:link w:val="Heading3"/>
    <w:uiPriority w:val="9"/>
    <w:rsid w:val="00F35F3C"/>
    <w:rPr>
      <w:rFonts w:ascii="Century Gothic" w:eastAsiaTheme="majorEastAsia" w:hAnsi="Century Gothic" w:cstheme="majorBidi"/>
      <w:b/>
      <w:bCs/>
      <w:smallCaps/>
      <w:color w:val="00B050"/>
      <w:sz w:val="28"/>
      <w:szCs w:val="22"/>
      <w:lang w:val="en-AU"/>
    </w:rPr>
  </w:style>
  <w:style w:type="character" w:customStyle="1" w:styleId="Heading4Char">
    <w:name w:val="Heading 4 Char"/>
    <w:basedOn w:val="DefaultParagraphFont"/>
    <w:link w:val="Heading4"/>
    <w:uiPriority w:val="9"/>
    <w:rsid w:val="00F35F3C"/>
    <w:rPr>
      <w:rFonts w:ascii="Century Gothic" w:eastAsiaTheme="majorEastAsia" w:hAnsi="Century Gothic" w:cstheme="majorBidi"/>
      <w:b/>
      <w:bCs/>
      <w:iCs/>
      <w:smallCaps/>
      <w:color w:val="00B050"/>
      <w:sz w:val="28"/>
      <w:szCs w:val="22"/>
      <w:lang w:val="en-AU"/>
    </w:rPr>
  </w:style>
  <w:style w:type="character" w:customStyle="1" w:styleId="Heading5Char">
    <w:name w:val="Heading 5 Char"/>
    <w:basedOn w:val="DefaultParagraphFont"/>
    <w:link w:val="Heading5"/>
    <w:uiPriority w:val="9"/>
    <w:rsid w:val="00F35F3C"/>
    <w:rPr>
      <w:rFonts w:ascii="Century Gothic" w:eastAsiaTheme="majorEastAsia" w:hAnsi="Century Gothic" w:cstheme="majorBidi"/>
      <w:b/>
      <w:smallCaps/>
      <w:color w:val="00B050"/>
      <w:sz w:val="28"/>
      <w:szCs w:val="22"/>
      <w:lang w:val="en-AU"/>
    </w:rPr>
  </w:style>
  <w:style w:type="paragraph" w:styleId="Subtitle">
    <w:name w:val="Subtitle"/>
    <w:basedOn w:val="Normal"/>
    <w:next w:val="Normal"/>
    <w:link w:val="SubtitleChar"/>
    <w:qFormat/>
    <w:rsid w:val="00F35F3C"/>
    <w:pPr>
      <w:numPr>
        <w:ilvl w:val="1"/>
      </w:numPr>
      <w:jc w:val="center"/>
    </w:pPr>
    <w:rPr>
      <w:rFonts w:ascii="Century Gothic" w:eastAsiaTheme="majorEastAsia" w:hAnsi="Century Gothic" w:cstheme="majorBidi"/>
      <w:iCs/>
      <w:color w:val="00B050"/>
      <w:spacing w:val="15"/>
      <w:sz w:val="44"/>
      <w:lang w:val="en-AU"/>
    </w:rPr>
  </w:style>
  <w:style w:type="character" w:customStyle="1" w:styleId="SubtitleChar">
    <w:name w:val="Subtitle Char"/>
    <w:basedOn w:val="DefaultParagraphFont"/>
    <w:link w:val="Subtitle"/>
    <w:rsid w:val="00F35F3C"/>
    <w:rPr>
      <w:rFonts w:ascii="Century Gothic" w:eastAsiaTheme="majorEastAsia" w:hAnsi="Century Gothic" w:cstheme="majorBidi"/>
      <w:iCs/>
      <w:color w:val="00B050"/>
      <w:spacing w:val="15"/>
      <w:sz w:val="44"/>
      <w:lang w:val="en-AU"/>
    </w:rPr>
  </w:style>
  <w:style w:type="numbering" w:customStyle="1" w:styleId="DLHeadings">
    <w:name w:val="D&amp;L Headings"/>
    <w:uiPriority w:val="99"/>
    <w:rsid w:val="00F35F3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3859">
      <w:bodyDiv w:val="1"/>
      <w:marLeft w:val="0"/>
      <w:marRight w:val="0"/>
      <w:marTop w:val="0"/>
      <w:marBottom w:val="0"/>
      <w:divBdr>
        <w:top w:val="none" w:sz="0" w:space="0" w:color="auto"/>
        <w:left w:val="none" w:sz="0" w:space="0" w:color="auto"/>
        <w:bottom w:val="none" w:sz="0" w:space="0" w:color="auto"/>
        <w:right w:val="none" w:sz="0" w:space="0" w:color="auto"/>
      </w:divBdr>
      <w:divsChild>
        <w:div w:id="1922332040">
          <w:marLeft w:val="0"/>
          <w:marRight w:val="0"/>
          <w:marTop w:val="0"/>
          <w:marBottom w:val="0"/>
          <w:divBdr>
            <w:top w:val="none" w:sz="0" w:space="0" w:color="auto"/>
            <w:left w:val="none" w:sz="0" w:space="0" w:color="auto"/>
            <w:bottom w:val="none" w:sz="0" w:space="0" w:color="auto"/>
            <w:right w:val="none" w:sz="0" w:space="0" w:color="auto"/>
          </w:divBdr>
          <w:divsChild>
            <w:div w:id="1151210911">
              <w:marLeft w:val="0"/>
              <w:marRight w:val="0"/>
              <w:marTop w:val="0"/>
              <w:marBottom w:val="0"/>
              <w:divBdr>
                <w:top w:val="none" w:sz="0" w:space="0" w:color="auto"/>
                <w:left w:val="none" w:sz="0" w:space="0" w:color="auto"/>
                <w:bottom w:val="none" w:sz="0" w:space="0" w:color="auto"/>
                <w:right w:val="none" w:sz="0" w:space="0" w:color="auto"/>
              </w:divBdr>
              <w:divsChild>
                <w:div w:id="19416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111">
      <w:bodyDiv w:val="1"/>
      <w:marLeft w:val="0"/>
      <w:marRight w:val="0"/>
      <w:marTop w:val="0"/>
      <w:marBottom w:val="0"/>
      <w:divBdr>
        <w:top w:val="none" w:sz="0" w:space="0" w:color="auto"/>
        <w:left w:val="none" w:sz="0" w:space="0" w:color="auto"/>
        <w:bottom w:val="none" w:sz="0" w:space="0" w:color="auto"/>
        <w:right w:val="none" w:sz="0" w:space="0" w:color="auto"/>
      </w:divBdr>
      <w:divsChild>
        <w:div w:id="1311835744">
          <w:marLeft w:val="0"/>
          <w:marRight w:val="0"/>
          <w:marTop w:val="0"/>
          <w:marBottom w:val="0"/>
          <w:divBdr>
            <w:top w:val="none" w:sz="0" w:space="0" w:color="auto"/>
            <w:left w:val="none" w:sz="0" w:space="0" w:color="auto"/>
            <w:bottom w:val="none" w:sz="0" w:space="0" w:color="auto"/>
            <w:right w:val="none" w:sz="0" w:space="0" w:color="auto"/>
          </w:divBdr>
          <w:divsChild>
            <w:div w:id="218908132">
              <w:marLeft w:val="0"/>
              <w:marRight w:val="0"/>
              <w:marTop w:val="0"/>
              <w:marBottom w:val="0"/>
              <w:divBdr>
                <w:top w:val="none" w:sz="0" w:space="0" w:color="auto"/>
                <w:left w:val="none" w:sz="0" w:space="0" w:color="auto"/>
                <w:bottom w:val="none" w:sz="0" w:space="0" w:color="auto"/>
                <w:right w:val="none" w:sz="0" w:space="0" w:color="auto"/>
              </w:divBdr>
              <w:divsChild>
                <w:div w:id="1537233195">
                  <w:marLeft w:val="0"/>
                  <w:marRight w:val="0"/>
                  <w:marTop w:val="0"/>
                  <w:marBottom w:val="0"/>
                  <w:divBdr>
                    <w:top w:val="none" w:sz="0" w:space="0" w:color="auto"/>
                    <w:left w:val="none" w:sz="0" w:space="0" w:color="auto"/>
                    <w:bottom w:val="none" w:sz="0" w:space="0" w:color="auto"/>
                    <w:right w:val="none" w:sz="0" w:space="0" w:color="auto"/>
                  </w:divBdr>
                </w:div>
              </w:divsChild>
            </w:div>
            <w:div w:id="1059598985">
              <w:marLeft w:val="0"/>
              <w:marRight w:val="0"/>
              <w:marTop w:val="0"/>
              <w:marBottom w:val="0"/>
              <w:divBdr>
                <w:top w:val="none" w:sz="0" w:space="0" w:color="auto"/>
                <w:left w:val="none" w:sz="0" w:space="0" w:color="auto"/>
                <w:bottom w:val="none" w:sz="0" w:space="0" w:color="auto"/>
                <w:right w:val="none" w:sz="0" w:space="0" w:color="auto"/>
              </w:divBdr>
              <w:divsChild>
                <w:div w:id="13705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773">
      <w:bodyDiv w:val="1"/>
      <w:marLeft w:val="0"/>
      <w:marRight w:val="0"/>
      <w:marTop w:val="0"/>
      <w:marBottom w:val="0"/>
      <w:divBdr>
        <w:top w:val="none" w:sz="0" w:space="0" w:color="auto"/>
        <w:left w:val="none" w:sz="0" w:space="0" w:color="auto"/>
        <w:bottom w:val="none" w:sz="0" w:space="0" w:color="auto"/>
        <w:right w:val="none" w:sz="0" w:space="0" w:color="auto"/>
      </w:divBdr>
      <w:divsChild>
        <w:div w:id="1136219379">
          <w:marLeft w:val="0"/>
          <w:marRight w:val="0"/>
          <w:marTop w:val="0"/>
          <w:marBottom w:val="0"/>
          <w:divBdr>
            <w:top w:val="none" w:sz="0" w:space="0" w:color="auto"/>
            <w:left w:val="none" w:sz="0" w:space="0" w:color="auto"/>
            <w:bottom w:val="none" w:sz="0" w:space="0" w:color="auto"/>
            <w:right w:val="none" w:sz="0" w:space="0" w:color="auto"/>
          </w:divBdr>
          <w:divsChild>
            <w:div w:id="1933776926">
              <w:marLeft w:val="0"/>
              <w:marRight w:val="0"/>
              <w:marTop w:val="0"/>
              <w:marBottom w:val="0"/>
              <w:divBdr>
                <w:top w:val="none" w:sz="0" w:space="0" w:color="auto"/>
                <w:left w:val="none" w:sz="0" w:space="0" w:color="auto"/>
                <w:bottom w:val="none" w:sz="0" w:space="0" w:color="auto"/>
                <w:right w:val="none" w:sz="0" w:space="0" w:color="auto"/>
              </w:divBdr>
              <w:divsChild>
                <w:div w:id="9930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94142">
      <w:bodyDiv w:val="1"/>
      <w:marLeft w:val="0"/>
      <w:marRight w:val="0"/>
      <w:marTop w:val="0"/>
      <w:marBottom w:val="0"/>
      <w:divBdr>
        <w:top w:val="none" w:sz="0" w:space="0" w:color="auto"/>
        <w:left w:val="none" w:sz="0" w:space="0" w:color="auto"/>
        <w:bottom w:val="none" w:sz="0" w:space="0" w:color="auto"/>
        <w:right w:val="none" w:sz="0" w:space="0" w:color="auto"/>
      </w:divBdr>
      <w:divsChild>
        <w:div w:id="691033224">
          <w:marLeft w:val="0"/>
          <w:marRight w:val="0"/>
          <w:marTop w:val="0"/>
          <w:marBottom w:val="0"/>
          <w:divBdr>
            <w:top w:val="none" w:sz="0" w:space="0" w:color="auto"/>
            <w:left w:val="none" w:sz="0" w:space="0" w:color="auto"/>
            <w:bottom w:val="none" w:sz="0" w:space="0" w:color="auto"/>
            <w:right w:val="none" w:sz="0" w:space="0" w:color="auto"/>
          </w:divBdr>
          <w:divsChild>
            <w:div w:id="517308140">
              <w:marLeft w:val="0"/>
              <w:marRight w:val="0"/>
              <w:marTop w:val="0"/>
              <w:marBottom w:val="0"/>
              <w:divBdr>
                <w:top w:val="none" w:sz="0" w:space="0" w:color="auto"/>
                <w:left w:val="none" w:sz="0" w:space="0" w:color="auto"/>
                <w:bottom w:val="none" w:sz="0" w:space="0" w:color="auto"/>
                <w:right w:val="none" w:sz="0" w:space="0" w:color="auto"/>
              </w:divBdr>
              <w:divsChild>
                <w:div w:id="715473118">
                  <w:marLeft w:val="0"/>
                  <w:marRight w:val="0"/>
                  <w:marTop w:val="0"/>
                  <w:marBottom w:val="0"/>
                  <w:divBdr>
                    <w:top w:val="none" w:sz="0" w:space="0" w:color="auto"/>
                    <w:left w:val="none" w:sz="0" w:space="0" w:color="auto"/>
                    <w:bottom w:val="none" w:sz="0" w:space="0" w:color="auto"/>
                    <w:right w:val="none" w:sz="0" w:space="0" w:color="auto"/>
                  </w:divBdr>
                </w:div>
              </w:divsChild>
            </w:div>
            <w:div w:id="406651665">
              <w:marLeft w:val="0"/>
              <w:marRight w:val="0"/>
              <w:marTop w:val="0"/>
              <w:marBottom w:val="0"/>
              <w:divBdr>
                <w:top w:val="none" w:sz="0" w:space="0" w:color="auto"/>
                <w:left w:val="none" w:sz="0" w:space="0" w:color="auto"/>
                <w:bottom w:val="none" w:sz="0" w:space="0" w:color="auto"/>
                <w:right w:val="none" w:sz="0" w:space="0" w:color="auto"/>
              </w:divBdr>
              <w:divsChild>
                <w:div w:id="11027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5736">
      <w:bodyDiv w:val="1"/>
      <w:marLeft w:val="0"/>
      <w:marRight w:val="0"/>
      <w:marTop w:val="0"/>
      <w:marBottom w:val="0"/>
      <w:divBdr>
        <w:top w:val="none" w:sz="0" w:space="0" w:color="auto"/>
        <w:left w:val="none" w:sz="0" w:space="0" w:color="auto"/>
        <w:bottom w:val="none" w:sz="0" w:space="0" w:color="auto"/>
        <w:right w:val="none" w:sz="0" w:space="0" w:color="auto"/>
      </w:divBdr>
      <w:divsChild>
        <w:div w:id="48892929">
          <w:marLeft w:val="0"/>
          <w:marRight w:val="0"/>
          <w:marTop w:val="0"/>
          <w:marBottom w:val="0"/>
          <w:divBdr>
            <w:top w:val="none" w:sz="0" w:space="0" w:color="auto"/>
            <w:left w:val="none" w:sz="0" w:space="0" w:color="auto"/>
            <w:bottom w:val="none" w:sz="0" w:space="0" w:color="auto"/>
            <w:right w:val="none" w:sz="0" w:space="0" w:color="auto"/>
          </w:divBdr>
          <w:divsChild>
            <w:div w:id="2087025226">
              <w:marLeft w:val="0"/>
              <w:marRight w:val="0"/>
              <w:marTop w:val="0"/>
              <w:marBottom w:val="0"/>
              <w:divBdr>
                <w:top w:val="none" w:sz="0" w:space="0" w:color="auto"/>
                <w:left w:val="none" w:sz="0" w:space="0" w:color="auto"/>
                <w:bottom w:val="none" w:sz="0" w:space="0" w:color="auto"/>
                <w:right w:val="none" w:sz="0" w:space="0" w:color="auto"/>
              </w:divBdr>
              <w:divsChild>
                <w:div w:id="14978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9410">
      <w:bodyDiv w:val="1"/>
      <w:marLeft w:val="0"/>
      <w:marRight w:val="0"/>
      <w:marTop w:val="0"/>
      <w:marBottom w:val="0"/>
      <w:divBdr>
        <w:top w:val="none" w:sz="0" w:space="0" w:color="auto"/>
        <w:left w:val="none" w:sz="0" w:space="0" w:color="auto"/>
        <w:bottom w:val="none" w:sz="0" w:space="0" w:color="auto"/>
        <w:right w:val="none" w:sz="0" w:space="0" w:color="auto"/>
      </w:divBdr>
      <w:divsChild>
        <w:div w:id="343362472">
          <w:marLeft w:val="0"/>
          <w:marRight w:val="0"/>
          <w:marTop w:val="0"/>
          <w:marBottom w:val="0"/>
          <w:divBdr>
            <w:top w:val="none" w:sz="0" w:space="0" w:color="auto"/>
            <w:left w:val="none" w:sz="0" w:space="0" w:color="auto"/>
            <w:bottom w:val="none" w:sz="0" w:space="0" w:color="auto"/>
            <w:right w:val="none" w:sz="0" w:space="0" w:color="auto"/>
          </w:divBdr>
          <w:divsChild>
            <w:div w:id="1164779332">
              <w:marLeft w:val="0"/>
              <w:marRight w:val="0"/>
              <w:marTop w:val="0"/>
              <w:marBottom w:val="0"/>
              <w:divBdr>
                <w:top w:val="none" w:sz="0" w:space="0" w:color="auto"/>
                <w:left w:val="none" w:sz="0" w:space="0" w:color="auto"/>
                <w:bottom w:val="none" w:sz="0" w:space="0" w:color="auto"/>
                <w:right w:val="none" w:sz="0" w:space="0" w:color="auto"/>
              </w:divBdr>
              <w:divsChild>
                <w:div w:id="16447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96623">
      <w:bodyDiv w:val="1"/>
      <w:marLeft w:val="0"/>
      <w:marRight w:val="0"/>
      <w:marTop w:val="0"/>
      <w:marBottom w:val="0"/>
      <w:divBdr>
        <w:top w:val="none" w:sz="0" w:space="0" w:color="auto"/>
        <w:left w:val="none" w:sz="0" w:space="0" w:color="auto"/>
        <w:bottom w:val="none" w:sz="0" w:space="0" w:color="auto"/>
        <w:right w:val="none" w:sz="0" w:space="0" w:color="auto"/>
      </w:divBdr>
      <w:divsChild>
        <w:div w:id="138232360">
          <w:marLeft w:val="0"/>
          <w:marRight w:val="0"/>
          <w:marTop w:val="0"/>
          <w:marBottom w:val="0"/>
          <w:divBdr>
            <w:top w:val="none" w:sz="0" w:space="0" w:color="auto"/>
            <w:left w:val="none" w:sz="0" w:space="0" w:color="auto"/>
            <w:bottom w:val="none" w:sz="0" w:space="0" w:color="auto"/>
            <w:right w:val="none" w:sz="0" w:space="0" w:color="auto"/>
          </w:divBdr>
          <w:divsChild>
            <w:div w:id="1711497056">
              <w:marLeft w:val="0"/>
              <w:marRight w:val="0"/>
              <w:marTop w:val="0"/>
              <w:marBottom w:val="0"/>
              <w:divBdr>
                <w:top w:val="none" w:sz="0" w:space="0" w:color="auto"/>
                <w:left w:val="none" w:sz="0" w:space="0" w:color="auto"/>
                <w:bottom w:val="none" w:sz="0" w:space="0" w:color="auto"/>
                <w:right w:val="none" w:sz="0" w:space="0" w:color="auto"/>
              </w:divBdr>
              <w:divsChild>
                <w:div w:id="5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4729">
      <w:bodyDiv w:val="1"/>
      <w:marLeft w:val="0"/>
      <w:marRight w:val="0"/>
      <w:marTop w:val="0"/>
      <w:marBottom w:val="0"/>
      <w:divBdr>
        <w:top w:val="none" w:sz="0" w:space="0" w:color="auto"/>
        <w:left w:val="none" w:sz="0" w:space="0" w:color="auto"/>
        <w:bottom w:val="none" w:sz="0" w:space="0" w:color="auto"/>
        <w:right w:val="none" w:sz="0" w:space="0" w:color="auto"/>
      </w:divBdr>
      <w:divsChild>
        <w:div w:id="1683894510">
          <w:marLeft w:val="0"/>
          <w:marRight w:val="0"/>
          <w:marTop w:val="0"/>
          <w:marBottom w:val="0"/>
          <w:divBdr>
            <w:top w:val="none" w:sz="0" w:space="0" w:color="auto"/>
            <w:left w:val="none" w:sz="0" w:space="0" w:color="auto"/>
            <w:bottom w:val="none" w:sz="0" w:space="0" w:color="auto"/>
            <w:right w:val="none" w:sz="0" w:space="0" w:color="auto"/>
          </w:divBdr>
          <w:divsChild>
            <w:div w:id="709955943">
              <w:marLeft w:val="0"/>
              <w:marRight w:val="0"/>
              <w:marTop w:val="0"/>
              <w:marBottom w:val="0"/>
              <w:divBdr>
                <w:top w:val="none" w:sz="0" w:space="0" w:color="auto"/>
                <w:left w:val="none" w:sz="0" w:space="0" w:color="auto"/>
                <w:bottom w:val="none" w:sz="0" w:space="0" w:color="auto"/>
                <w:right w:val="none" w:sz="0" w:space="0" w:color="auto"/>
              </w:divBdr>
              <w:divsChild>
                <w:div w:id="898829374">
                  <w:marLeft w:val="0"/>
                  <w:marRight w:val="0"/>
                  <w:marTop w:val="0"/>
                  <w:marBottom w:val="0"/>
                  <w:divBdr>
                    <w:top w:val="none" w:sz="0" w:space="0" w:color="auto"/>
                    <w:left w:val="none" w:sz="0" w:space="0" w:color="auto"/>
                    <w:bottom w:val="none" w:sz="0" w:space="0" w:color="auto"/>
                    <w:right w:val="none" w:sz="0" w:space="0" w:color="auto"/>
                  </w:divBdr>
                </w:div>
              </w:divsChild>
            </w:div>
            <w:div w:id="291373252">
              <w:marLeft w:val="0"/>
              <w:marRight w:val="0"/>
              <w:marTop w:val="0"/>
              <w:marBottom w:val="0"/>
              <w:divBdr>
                <w:top w:val="none" w:sz="0" w:space="0" w:color="auto"/>
                <w:left w:val="none" w:sz="0" w:space="0" w:color="auto"/>
                <w:bottom w:val="none" w:sz="0" w:space="0" w:color="auto"/>
                <w:right w:val="none" w:sz="0" w:space="0" w:color="auto"/>
              </w:divBdr>
              <w:divsChild>
                <w:div w:id="4012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9084">
      <w:bodyDiv w:val="1"/>
      <w:marLeft w:val="0"/>
      <w:marRight w:val="0"/>
      <w:marTop w:val="0"/>
      <w:marBottom w:val="0"/>
      <w:divBdr>
        <w:top w:val="none" w:sz="0" w:space="0" w:color="auto"/>
        <w:left w:val="none" w:sz="0" w:space="0" w:color="auto"/>
        <w:bottom w:val="none" w:sz="0" w:space="0" w:color="auto"/>
        <w:right w:val="none" w:sz="0" w:space="0" w:color="auto"/>
      </w:divBdr>
      <w:divsChild>
        <w:div w:id="1481119670">
          <w:marLeft w:val="0"/>
          <w:marRight w:val="0"/>
          <w:marTop w:val="0"/>
          <w:marBottom w:val="0"/>
          <w:divBdr>
            <w:top w:val="none" w:sz="0" w:space="0" w:color="auto"/>
            <w:left w:val="none" w:sz="0" w:space="0" w:color="auto"/>
            <w:bottom w:val="none" w:sz="0" w:space="0" w:color="auto"/>
            <w:right w:val="none" w:sz="0" w:space="0" w:color="auto"/>
          </w:divBdr>
          <w:divsChild>
            <w:div w:id="642735090">
              <w:marLeft w:val="0"/>
              <w:marRight w:val="0"/>
              <w:marTop w:val="0"/>
              <w:marBottom w:val="0"/>
              <w:divBdr>
                <w:top w:val="none" w:sz="0" w:space="0" w:color="auto"/>
                <w:left w:val="none" w:sz="0" w:space="0" w:color="auto"/>
                <w:bottom w:val="none" w:sz="0" w:space="0" w:color="auto"/>
                <w:right w:val="none" w:sz="0" w:space="0" w:color="auto"/>
              </w:divBdr>
              <w:divsChild>
                <w:div w:id="2013070080">
                  <w:marLeft w:val="0"/>
                  <w:marRight w:val="0"/>
                  <w:marTop w:val="0"/>
                  <w:marBottom w:val="0"/>
                  <w:divBdr>
                    <w:top w:val="none" w:sz="0" w:space="0" w:color="auto"/>
                    <w:left w:val="none" w:sz="0" w:space="0" w:color="auto"/>
                    <w:bottom w:val="none" w:sz="0" w:space="0" w:color="auto"/>
                    <w:right w:val="none" w:sz="0" w:space="0" w:color="auto"/>
                  </w:divBdr>
                </w:div>
              </w:divsChild>
            </w:div>
            <w:div w:id="1849251718">
              <w:marLeft w:val="0"/>
              <w:marRight w:val="0"/>
              <w:marTop w:val="0"/>
              <w:marBottom w:val="0"/>
              <w:divBdr>
                <w:top w:val="none" w:sz="0" w:space="0" w:color="auto"/>
                <w:left w:val="none" w:sz="0" w:space="0" w:color="auto"/>
                <w:bottom w:val="none" w:sz="0" w:space="0" w:color="auto"/>
                <w:right w:val="none" w:sz="0" w:space="0" w:color="auto"/>
              </w:divBdr>
              <w:divsChild>
                <w:div w:id="1390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5712">
      <w:bodyDiv w:val="1"/>
      <w:marLeft w:val="0"/>
      <w:marRight w:val="0"/>
      <w:marTop w:val="0"/>
      <w:marBottom w:val="0"/>
      <w:divBdr>
        <w:top w:val="none" w:sz="0" w:space="0" w:color="auto"/>
        <w:left w:val="none" w:sz="0" w:space="0" w:color="auto"/>
        <w:bottom w:val="none" w:sz="0" w:space="0" w:color="auto"/>
        <w:right w:val="none" w:sz="0" w:space="0" w:color="auto"/>
      </w:divBdr>
      <w:divsChild>
        <w:div w:id="1562404465">
          <w:marLeft w:val="0"/>
          <w:marRight w:val="0"/>
          <w:marTop w:val="0"/>
          <w:marBottom w:val="0"/>
          <w:divBdr>
            <w:top w:val="none" w:sz="0" w:space="0" w:color="auto"/>
            <w:left w:val="none" w:sz="0" w:space="0" w:color="auto"/>
            <w:bottom w:val="none" w:sz="0" w:space="0" w:color="auto"/>
            <w:right w:val="none" w:sz="0" w:space="0" w:color="auto"/>
          </w:divBdr>
          <w:divsChild>
            <w:div w:id="813570206">
              <w:marLeft w:val="0"/>
              <w:marRight w:val="0"/>
              <w:marTop w:val="0"/>
              <w:marBottom w:val="0"/>
              <w:divBdr>
                <w:top w:val="none" w:sz="0" w:space="0" w:color="auto"/>
                <w:left w:val="none" w:sz="0" w:space="0" w:color="auto"/>
                <w:bottom w:val="none" w:sz="0" w:space="0" w:color="auto"/>
                <w:right w:val="none" w:sz="0" w:space="0" w:color="auto"/>
              </w:divBdr>
              <w:divsChild>
                <w:div w:id="1359970147">
                  <w:marLeft w:val="0"/>
                  <w:marRight w:val="0"/>
                  <w:marTop w:val="0"/>
                  <w:marBottom w:val="0"/>
                  <w:divBdr>
                    <w:top w:val="none" w:sz="0" w:space="0" w:color="auto"/>
                    <w:left w:val="none" w:sz="0" w:space="0" w:color="auto"/>
                    <w:bottom w:val="none" w:sz="0" w:space="0" w:color="auto"/>
                    <w:right w:val="none" w:sz="0" w:space="0" w:color="auto"/>
                  </w:divBdr>
                </w:div>
              </w:divsChild>
            </w:div>
            <w:div w:id="347561299">
              <w:marLeft w:val="0"/>
              <w:marRight w:val="0"/>
              <w:marTop w:val="0"/>
              <w:marBottom w:val="0"/>
              <w:divBdr>
                <w:top w:val="none" w:sz="0" w:space="0" w:color="auto"/>
                <w:left w:val="none" w:sz="0" w:space="0" w:color="auto"/>
                <w:bottom w:val="none" w:sz="0" w:space="0" w:color="auto"/>
                <w:right w:val="none" w:sz="0" w:space="0" w:color="auto"/>
              </w:divBdr>
              <w:divsChild>
                <w:div w:id="20822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04580">
      <w:bodyDiv w:val="1"/>
      <w:marLeft w:val="0"/>
      <w:marRight w:val="0"/>
      <w:marTop w:val="0"/>
      <w:marBottom w:val="0"/>
      <w:divBdr>
        <w:top w:val="none" w:sz="0" w:space="0" w:color="auto"/>
        <w:left w:val="none" w:sz="0" w:space="0" w:color="auto"/>
        <w:bottom w:val="none" w:sz="0" w:space="0" w:color="auto"/>
        <w:right w:val="none" w:sz="0" w:space="0" w:color="auto"/>
      </w:divBdr>
      <w:divsChild>
        <w:div w:id="409735116">
          <w:marLeft w:val="0"/>
          <w:marRight w:val="0"/>
          <w:marTop w:val="0"/>
          <w:marBottom w:val="0"/>
          <w:divBdr>
            <w:top w:val="none" w:sz="0" w:space="0" w:color="auto"/>
            <w:left w:val="none" w:sz="0" w:space="0" w:color="auto"/>
            <w:bottom w:val="none" w:sz="0" w:space="0" w:color="auto"/>
            <w:right w:val="none" w:sz="0" w:space="0" w:color="auto"/>
          </w:divBdr>
          <w:divsChild>
            <w:div w:id="2095392001">
              <w:marLeft w:val="0"/>
              <w:marRight w:val="0"/>
              <w:marTop w:val="0"/>
              <w:marBottom w:val="0"/>
              <w:divBdr>
                <w:top w:val="none" w:sz="0" w:space="0" w:color="auto"/>
                <w:left w:val="none" w:sz="0" w:space="0" w:color="auto"/>
                <w:bottom w:val="none" w:sz="0" w:space="0" w:color="auto"/>
                <w:right w:val="none" w:sz="0" w:space="0" w:color="auto"/>
              </w:divBdr>
              <w:divsChild>
                <w:div w:id="8378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1374">
      <w:bodyDiv w:val="1"/>
      <w:marLeft w:val="0"/>
      <w:marRight w:val="0"/>
      <w:marTop w:val="0"/>
      <w:marBottom w:val="0"/>
      <w:divBdr>
        <w:top w:val="none" w:sz="0" w:space="0" w:color="auto"/>
        <w:left w:val="none" w:sz="0" w:space="0" w:color="auto"/>
        <w:bottom w:val="none" w:sz="0" w:space="0" w:color="auto"/>
        <w:right w:val="none" w:sz="0" w:space="0" w:color="auto"/>
      </w:divBdr>
      <w:divsChild>
        <w:div w:id="381443403">
          <w:marLeft w:val="0"/>
          <w:marRight w:val="0"/>
          <w:marTop w:val="0"/>
          <w:marBottom w:val="0"/>
          <w:divBdr>
            <w:top w:val="none" w:sz="0" w:space="0" w:color="auto"/>
            <w:left w:val="none" w:sz="0" w:space="0" w:color="auto"/>
            <w:bottom w:val="none" w:sz="0" w:space="0" w:color="auto"/>
            <w:right w:val="none" w:sz="0" w:space="0" w:color="auto"/>
          </w:divBdr>
          <w:divsChild>
            <w:div w:id="580529099">
              <w:marLeft w:val="0"/>
              <w:marRight w:val="0"/>
              <w:marTop w:val="0"/>
              <w:marBottom w:val="0"/>
              <w:divBdr>
                <w:top w:val="none" w:sz="0" w:space="0" w:color="auto"/>
                <w:left w:val="none" w:sz="0" w:space="0" w:color="auto"/>
                <w:bottom w:val="none" w:sz="0" w:space="0" w:color="auto"/>
                <w:right w:val="none" w:sz="0" w:space="0" w:color="auto"/>
              </w:divBdr>
              <w:divsChild>
                <w:div w:id="9262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7022">
      <w:bodyDiv w:val="1"/>
      <w:marLeft w:val="0"/>
      <w:marRight w:val="0"/>
      <w:marTop w:val="0"/>
      <w:marBottom w:val="0"/>
      <w:divBdr>
        <w:top w:val="none" w:sz="0" w:space="0" w:color="auto"/>
        <w:left w:val="none" w:sz="0" w:space="0" w:color="auto"/>
        <w:bottom w:val="none" w:sz="0" w:space="0" w:color="auto"/>
        <w:right w:val="none" w:sz="0" w:space="0" w:color="auto"/>
      </w:divBdr>
      <w:divsChild>
        <w:div w:id="1355695346">
          <w:marLeft w:val="0"/>
          <w:marRight w:val="0"/>
          <w:marTop w:val="0"/>
          <w:marBottom w:val="0"/>
          <w:divBdr>
            <w:top w:val="none" w:sz="0" w:space="0" w:color="auto"/>
            <w:left w:val="none" w:sz="0" w:space="0" w:color="auto"/>
            <w:bottom w:val="none" w:sz="0" w:space="0" w:color="auto"/>
            <w:right w:val="none" w:sz="0" w:space="0" w:color="auto"/>
          </w:divBdr>
          <w:divsChild>
            <w:div w:id="1123959998">
              <w:marLeft w:val="0"/>
              <w:marRight w:val="0"/>
              <w:marTop w:val="0"/>
              <w:marBottom w:val="0"/>
              <w:divBdr>
                <w:top w:val="none" w:sz="0" w:space="0" w:color="auto"/>
                <w:left w:val="none" w:sz="0" w:space="0" w:color="auto"/>
                <w:bottom w:val="none" w:sz="0" w:space="0" w:color="auto"/>
                <w:right w:val="none" w:sz="0" w:space="0" w:color="auto"/>
              </w:divBdr>
              <w:divsChild>
                <w:div w:id="14515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21158">
      <w:bodyDiv w:val="1"/>
      <w:marLeft w:val="0"/>
      <w:marRight w:val="0"/>
      <w:marTop w:val="0"/>
      <w:marBottom w:val="0"/>
      <w:divBdr>
        <w:top w:val="none" w:sz="0" w:space="0" w:color="auto"/>
        <w:left w:val="none" w:sz="0" w:space="0" w:color="auto"/>
        <w:bottom w:val="none" w:sz="0" w:space="0" w:color="auto"/>
        <w:right w:val="none" w:sz="0" w:space="0" w:color="auto"/>
      </w:divBdr>
      <w:divsChild>
        <w:div w:id="126554935">
          <w:marLeft w:val="0"/>
          <w:marRight w:val="0"/>
          <w:marTop w:val="0"/>
          <w:marBottom w:val="0"/>
          <w:divBdr>
            <w:top w:val="none" w:sz="0" w:space="0" w:color="auto"/>
            <w:left w:val="none" w:sz="0" w:space="0" w:color="auto"/>
            <w:bottom w:val="none" w:sz="0" w:space="0" w:color="auto"/>
            <w:right w:val="none" w:sz="0" w:space="0" w:color="auto"/>
          </w:divBdr>
          <w:divsChild>
            <w:div w:id="1787966134">
              <w:marLeft w:val="0"/>
              <w:marRight w:val="0"/>
              <w:marTop w:val="0"/>
              <w:marBottom w:val="0"/>
              <w:divBdr>
                <w:top w:val="none" w:sz="0" w:space="0" w:color="auto"/>
                <w:left w:val="none" w:sz="0" w:space="0" w:color="auto"/>
                <w:bottom w:val="none" w:sz="0" w:space="0" w:color="auto"/>
                <w:right w:val="none" w:sz="0" w:space="0" w:color="auto"/>
              </w:divBdr>
              <w:divsChild>
                <w:div w:id="17445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767">
      <w:bodyDiv w:val="1"/>
      <w:marLeft w:val="0"/>
      <w:marRight w:val="0"/>
      <w:marTop w:val="0"/>
      <w:marBottom w:val="0"/>
      <w:divBdr>
        <w:top w:val="none" w:sz="0" w:space="0" w:color="auto"/>
        <w:left w:val="none" w:sz="0" w:space="0" w:color="auto"/>
        <w:bottom w:val="none" w:sz="0" w:space="0" w:color="auto"/>
        <w:right w:val="none" w:sz="0" w:space="0" w:color="auto"/>
      </w:divBdr>
      <w:divsChild>
        <w:div w:id="172107183">
          <w:marLeft w:val="0"/>
          <w:marRight w:val="0"/>
          <w:marTop w:val="0"/>
          <w:marBottom w:val="0"/>
          <w:divBdr>
            <w:top w:val="none" w:sz="0" w:space="0" w:color="auto"/>
            <w:left w:val="none" w:sz="0" w:space="0" w:color="auto"/>
            <w:bottom w:val="none" w:sz="0" w:space="0" w:color="auto"/>
            <w:right w:val="none" w:sz="0" w:space="0" w:color="auto"/>
          </w:divBdr>
          <w:divsChild>
            <w:div w:id="629753127">
              <w:marLeft w:val="0"/>
              <w:marRight w:val="0"/>
              <w:marTop w:val="0"/>
              <w:marBottom w:val="0"/>
              <w:divBdr>
                <w:top w:val="none" w:sz="0" w:space="0" w:color="auto"/>
                <w:left w:val="none" w:sz="0" w:space="0" w:color="auto"/>
                <w:bottom w:val="none" w:sz="0" w:space="0" w:color="auto"/>
                <w:right w:val="none" w:sz="0" w:space="0" w:color="auto"/>
              </w:divBdr>
              <w:divsChild>
                <w:div w:id="19589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6567">
      <w:bodyDiv w:val="1"/>
      <w:marLeft w:val="0"/>
      <w:marRight w:val="0"/>
      <w:marTop w:val="0"/>
      <w:marBottom w:val="0"/>
      <w:divBdr>
        <w:top w:val="none" w:sz="0" w:space="0" w:color="auto"/>
        <w:left w:val="none" w:sz="0" w:space="0" w:color="auto"/>
        <w:bottom w:val="none" w:sz="0" w:space="0" w:color="auto"/>
        <w:right w:val="none" w:sz="0" w:space="0" w:color="auto"/>
      </w:divBdr>
      <w:divsChild>
        <w:div w:id="1326201501">
          <w:marLeft w:val="0"/>
          <w:marRight w:val="0"/>
          <w:marTop w:val="0"/>
          <w:marBottom w:val="0"/>
          <w:divBdr>
            <w:top w:val="none" w:sz="0" w:space="0" w:color="auto"/>
            <w:left w:val="none" w:sz="0" w:space="0" w:color="auto"/>
            <w:bottom w:val="none" w:sz="0" w:space="0" w:color="auto"/>
            <w:right w:val="none" w:sz="0" w:space="0" w:color="auto"/>
          </w:divBdr>
          <w:divsChild>
            <w:div w:id="78868162">
              <w:marLeft w:val="0"/>
              <w:marRight w:val="0"/>
              <w:marTop w:val="0"/>
              <w:marBottom w:val="0"/>
              <w:divBdr>
                <w:top w:val="none" w:sz="0" w:space="0" w:color="auto"/>
                <w:left w:val="none" w:sz="0" w:space="0" w:color="auto"/>
                <w:bottom w:val="none" w:sz="0" w:space="0" w:color="auto"/>
                <w:right w:val="none" w:sz="0" w:space="0" w:color="auto"/>
              </w:divBdr>
              <w:divsChild>
                <w:div w:id="1839031810">
                  <w:marLeft w:val="0"/>
                  <w:marRight w:val="0"/>
                  <w:marTop w:val="0"/>
                  <w:marBottom w:val="0"/>
                  <w:divBdr>
                    <w:top w:val="none" w:sz="0" w:space="0" w:color="auto"/>
                    <w:left w:val="none" w:sz="0" w:space="0" w:color="auto"/>
                    <w:bottom w:val="none" w:sz="0" w:space="0" w:color="auto"/>
                    <w:right w:val="none" w:sz="0" w:space="0" w:color="auto"/>
                  </w:divBdr>
                </w:div>
              </w:divsChild>
            </w:div>
            <w:div w:id="1561209664">
              <w:marLeft w:val="0"/>
              <w:marRight w:val="0"/>
              <w:marTop w:val="0"/>
              <w:marBottom w:val="0"/>
              <w:divBdr>
                <w:top w:val="none" w:sz="0" w:space="0" w:color="auto"/>
                <w:left w:val="none" w:sz="0" w:space="0" w:color="auto"/>
                <w:bottom w:val="none" w:sz="0" w:space="0" w:color="auto"/>
                <w:right w:val="none" w:sz="0" w:space="0" w:color="auto"/>
              </w:divBdr>
              <w:divsChild>
                <w:div w:id="7506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69835">
      <w:bodyDiv w:val="1"/>
      <w:marLeft w:val="0"/>
      <w:marRight w:val="0"/>
      <w:marTop w:val="0"/>
      <w:marBottom w:val="0"/>
      <w:divBdr>
        <w:top w:val="none" w:sz="0" w:space="0" w:color="auto"/>
        <w:left w:val="none" w:sz="0" w:space="0" w:color="auto"/>
        <w:bottom w:val="none" w:sz="0" w:space="0" w:color="auto"/>
        <w:right w:val="none" w:sz="0" w:space="0" w:color="auto"/>
      </w:divBdr>
      <w:divsChild>
        <w:div w:id="864172655">
          <w:marLeft w:val="0"/>
          <w:marRight w:val="0"/>
          <w:marTop w:val="0"/>
          <w:marBottom w:val="0"/>
          <w:divBdr>
            <w:top w:val="none" w:sz="0" w:space="0" w:color="auto"/>
            <w:left w:val="none" w:sz="0" w:space="0" w:color="auto"/>
            <w:bottom w:val="none" w:sz="0" w:space="0" w:color="auto"/>
            <w:right w:val="none" w:sz="0" w:space="0" w:color="auto"/>
          </w:divBdr>
          <w:divsChild>
            <w:div w:id="800996656">
              <w:marLeft w:val="0"/>
              <w:marRight w:val="0"/>
              <w:marTop w:val="0"/>
              <w:marBottom w:val="0"/>
              <w:divBdr>
                <w:top w:val="none" w:sz="0" w:space="0" w:color="auto"/>
                <w:left w:val="none" w:sz="0" w:space="0" w:color="auto"/>
                <w:bottom w:val="none" w:sz="0" w:space="0" w:color="auto"/>
                <w:right w:val="none" w:sz="0" w:space="0" w:color="auto"/>
              </w:divBdr>
              <w:divsChild>
                <w:div w:id="1104694419">
                  <w:marLeft w:val="0"/>
                  <w:marRight w:val="0"/>
                  <w:marTop w:val="0"/>
                  <w:marBottom w:val="0"/>
                  <w:divBdr>
                    <w:top w:val="none" w:sz="0" w:space="0" w:color="auto"/>
                    <w:left w:val="none" w:sz="0" w:space="0" w:color="auto"/>
                    <w:bottom w:val="none" w:sz="0" w:space="0" w:color="auto"/>
                    <w:right w:val="none" w:sz="0" w:space="0" w:color="auto"/>
                  </w:divBdr>
                </w:div>
              </w:divsChild>
            </w:div>
            <w:div w:id="1311326657">
              <w:marLeft w:val="0"/>
              <w:marRight w:val="0"/>
              <w:marTop w:val="0"/>
              <w:marBottom w:val="0"/>
              <w:divBdr>
                <w:top w:val="none" w:sz="0" w:space="0" w:color="auto"/>
                <w:left w:val="none" w:sz="0" w:space="0" w:color="auto"/>
                <w:bottom w:val="none" w:sz="0" w:space="0" w:color="auto"/>
                <w:right w:val="none" w:sz="0" w:space="0" w:color="auto"/>
              </w:divBdr>
              <w:divsChild>
                <w:div w:id="1237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9336">
      <w:bodyDiv w:val="1"/>
      <w:marLeft w:val="0"/>
      <w:marRight w:val="0"/>
      <w:marTop w:val="0"/>
      <w:marBottom w:val="0"/>
      <w:divBdr>
        <w:top w:val="none" w:sz="0" w:space="0" w:color="auto"/>
        <w:left w:val="none" w:sz="0" w:space="0" w:color="auto"/>
        <w:bottom w:val="none" w:sz="0" w:space="0" w:color="auto"/>
        <w:right w:val="none" w:sz="0" w:space="0" w:color="auto"/>
      </w:divBdr>
      <w:divsChild>
        <w:div w:id="2037153612">
          <w:marLeft w:val="0"/>
          <w:marRight w:val="0"/>
          <w:marTop w:val="0"/>
          <w:marBottom w:val="0"/>
          <w:divBdr>
            <w:top w:val="none" w:sz="0" w:space="0" w:color="auto"/>
            <w:left w:val="none" w:sz="0" w:space="0" w:color="auto"/>
            <w:bottom w:val="none" w:sz="0" w:space="0" w:color="auto"/>
            <w:right w:val="none" w:sz="0" w:space="0" w:color="auto"/>
          </w:divBdr>
          <w:divsChild>
            <w:div w:id="1717046414">
              <w:marLeft w:val="0"/>
              <w:marRight w:val="0"/>
              <w:marTop w:val="0"/>
              <w:marBottom w:val="0"/>
              <w:divBdr>
                <w:top w:val="none" w:sz="0" w:space="0" w:color="auto"/>
                <w:left w:val="none" w:sz="0" w:space="0" w:color="auto"/>
                <w:bottom w:val="none" w:sz="0" w:space="0" w:color="auto"/>
                <w:right w:val="none" w:sz="0" w:space="0" w:color="auto"/>
              </w:divBdr>
              <w:divsChild>
                <w:div w:id="1549099508">
                  <w:marLeft w:val="0"/>
                  <w:marRight w:val="0"/>
                  <w:marTop w:val="0"/>
                  <w:marBottom w:val="0"/>
                  <w:divBdr>
                    <w:top w:val="none" w:sz="0" w:space="0" w:color="auto"/>
                    <w:left w:val="none" w:sz="0" w:space="0" w:color="auto"/>
                    <w:bottom w:val="none" w:sz="0" w:space="0" w:color="auto"/>
                    <w:right w:val="none" w:sz="0" w:space="0" w:color="auto"/>
                  </w:divBdr>
                </w:div>
              </w:divsChild>
            </w:div>
            <w:div w:id="298387026">
              <w:marLeft w:val="0"/>
              <w:marRight w:val="0"/>
              <w:marTop w:val="0"/>
              <w:marBottom w:val="0"/>
              <w:divBdr>
                <w:top w:val="none" w:sz="0" w:space="0" w:color="auto"/>
                <w:left w:val="none" w:sz="0" w:space="0" w:color="auto"/>
                <w:bottom w:val="none" w:sz="0" w:space="0" w:color="auto"/>
                <w:right w:val="none" w:sz="0" w:space="0" w:color="auto"/>
              </w:divBdr>
              <w:divsChild>
                <w:div w:id="6437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51883">
      <w:bodyDiv w:val="1"/>
      <w:marLeft w:val="0"/>
      <w:marRight w:val="0"/>
      <w:marTop w:val="0"/>
      <w:marBottom w:val="0"/>
      <w:divBdr>
        <w:top w:val="none" w:sz="0" w:space="0" w:color="auto"/>
        <w:left w:val="none" w:sz="0" w:space="0" w:color="auto"/>
        <w:bottom w:val="none" w:sz="0" w:space="0" w:color="auto"/>
        <w:right w:val="none" w:sz="0" w:space="0" w:color="auto"/>
      </w:divBdr>
      <w:divsChild>
        <w:div w:id="1508863969">
          <w:marLeft w:val="0"/>
          <w:marRight w:val="0"/>
          <w:marTop w:val="0"/>
          <w:marBottom w:val="0"/>
          <w:divBdr>
            <w:top w:val="none" w:sz="0" w:space="0" w:color="auto"/>
            <w:left w:val="none" w:sz="0" w:space="0" w:color="auto"/>
            <w:bottom w:val="none" w:sz="0" w:space="0" w:color="auto"/>
            <w:right w:val="none" w:sz="0" w:space="0" w:color="auto"/>
          </w:divBdr>
          <w:divsChild>
            <w:div w:id="148594687">
              <w:marLeft w:val="0"/>
              <w:marRight w:val="0"/>
              <w:marTop w:val="0"/>
              <w:marBottom w:val="0"/>
              <w:divBdr>
                <w:top w:val="none" w:sz="0" w:space="0" w:color="auto"/>
                <w:left w:val="none" w:sz="0" w:space="0" w:color="auto"/>
                <w:bottom w:val="none" w:sz="0" w:space="0" w:color="auto"/>
                <w:right w:val="none" w:sz="0" w:space="0" w:color="auto"/>
              </w:divBdr>
              <w:divsChild>
                <w:div w:id="5066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96339">
      <w:bodyDiv w:val="1"/>
      <w:marLeft w:val="0"/>
      <w:marRight w:val="0"/>
      <w:marTop w:val="0"/>
      <w:marBottom w:val="0"/>
      <w:divBdr>
        <w:top w:val="none" w:sz="0" w:space="0" w:color="auto"/>
        <w:left w:val="none" w:sz="0" w:space="0" w:color="auto"/>
        <w:bottom w:val="none" w:sz="0" w:space="0" w:color="auto"/>
        <w:right w:val="none" w:sz="0" w:space="0" w:color="auto"/>
      </w:divBdr>
      <w:divsChild>
        <w:div w:id="263658196">
          <w:marLeft w:val="0"/>
          <w:marRight w:val="0"/>
          <w:marTop w:val="0"/>
          <w:marBottom w:val="0"/>
          <w:divBdr>
            <w:top w:val="none" w:sz="0" w:space="0" w:color="auto"/>
            <w:left w:val="none" w:sz="0" w:space="0" w:color="auto"/>
            <w:bottom w:val="none" w:sz="0" w:space="0" w:color="auto"/>
            <w:right w:val="none" w:sz="0" w:space="0" w:color="auto"/>
          </w:divBdr>
          <w:divsChild>
            <w:div w:id="426079240">
              <w:marLeft w:val="0"/>
              <w:marRight w:val="0"/>
              <w:marTop w:val="0"/>
              <w:marBottom w:val="0"/>
              <w:divBdr>
                <w:top w:val="none" w:sz="0" w:space="0" w:color="auto"/>
                <w:left w:val="none" w:sz="0" w:space="0" w:color="auto"/>
                <w:bottom w:val="none" w:sz="0" w:space="0" w:color="auto"/>
                <w:right w:val="none" w:sz="0" w:space="0" w:color="auto"/>
              </w:divBdr>
              <w:divsChild>
                <w:div w:id="1728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7565">
      <w:bodyDiv w:val="1"/>
      <w:marLeft w:val="0"/>
      <w:marRight w:val="0"/>
      <w:marTop w:val="0"/>
      <w:marBottom w:val="0"/>
      <w:divBdr>
        <w:top w:val="none" w:sz="0" w:space="0" w:color="auto"/>
        <w:left w:val="none" w:sz="0" w:space="0" w:color="auto"/>
        <w:bottom w:val="none" w:sz="0" w:space="0" w:color="auto"/>
        <w:right w:val="none" w:sz="0" w:space="0" w:color="auto"/>
      </w:divBdr>
      <w:divsChild>
        <w:div w:id="172497587">
          <w:marLeft w:val="0"/>
          <w:marRight w:val="0"/>
          <w:marTop w:val="0"/>
          <w:marBottom w:val="0"/>
          <w:divBdr>
            <w:top w:val="none" w:sz="0" w:space="0" w:color="auto"/>
            <w:left w:val="none" w:sz="0" w:space="0" w:color="auto"/>
            <w:bottom w:val="none" w:sz="0" w:space="0" w:color="auto"/>
            <w:right w:val="none" w:sz="0" w:space="0" w:color="auto"/>
          </w:divBdr>
          <w:divsChild>
            <w:div w:id="547031094">
              <w:marLeft w:val="0"/>
              <w:marRight w:val="0"/>
              <w:marTop w:val="0"/>
              <w:marBottom w:val="0"/>
              <w:divBdr>
                <w:top w:val="none" w:sz="0" w:space="0" w:color="auto"/>
                <w:left w:val="none" w:sz="0" w:space="0" w:color="auto"/>
                <w:bottom w:val="none" w:sz="0" w:space="0" w:color="auto"/>
                <w:right w:val="none" w:sz="0" w:space="0" w:color="auto"/>
              </w:divBdr>
              <w:divsChild>
                <w:div w:id="594561850">
                  <w:marLeft w:val="0"/>
                  <w:marRight w:val="0"/>
                  <w:marTop w:val="0"/>
                  <w:marBottom w:val="0"/>
                  <w:divBdr>
                    <w:top w:val="none" w:sz="0" w:space="0" w:color="auto"/>
                    <w:left w:val="none" w:sz="0" w:space="0" w:color="auto"/>
                    <w:bottom w:val="none" w:sz="0" w:space="0" w:color="auto"/>
                    <w:right w:val="none" w:sz="0" w:space="0" w:color="auto"/>
                  </w:divBdr>
                </w:div>
              </w:divsChild>
            </w:div>
            <w:div w:id="608508336">
              <w:marLeft w:val="0"/>
              <w:marRight w:val="0"/>
              <w:marTop w:val="0"/>
              <w:marBottom w:val="0"/>
              <w:divBdr>
                <w:top w:val="none" w:sz="0" w:space="0" w:color="auto"/>
                <w:left w:val="none" w:sz="0" w:space="0" w:color="auto"/>
                <w:bottom w:val="none" w:sz="0" w:space="0" w:color="auto"/>
                <w:right w:val="none" w:sz="0" w:space="0" w:color="auto"/>
              </w:divBdr>
              <w:divsChild>
                <w:div w:id="1517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7863">
      <w:bodyDiv w:val="1"/>
      <w:marLeft w:val="0"/>
      <w:marRight w:val="0"/>
      <w:marTop w:val="0"/>
      <w:marBottom w:val="0"/>
      <w:divBdr>
        <w:top w:val="none" w:sz="0" w:space="0" w:color="auto"/>
        <w:left w:val="none" w:sz="0" w:space="0" w:color="auto"/>
        <w:bottom w:val="none" w:sz="0" w:space="0" w:color="auto"/>
        <w:right w:val="none" w:sz="0" w:space="0" w:color="auto"/>
      </w:divBdr>
      <w:divsChild>
        <w:div w:id="1482188699">
          <w:marLeft w:val="0"/>
          <w:marRight w:val="0"/>
          <w:marTop w:val="0"/>
          <w:marBottom w:val="0"/>
          <w:divBdr>
            <w:top w:val="none" w:sz="0" w:space="0" w:color="auto"/>
            <w:left w:val="none" w:sz="0" w:space="0" w:color="auto"/>
            <w:bottom w:val="none" w:sz="0" w:space="0" w:color="auto"/>
            <w:right w:val="none" w:sz="0" w:space="0" w:color="auto"/>
          </w:divBdr>
          <w:divsChild>
            <w:div w:id="1269389190">
              <w:marLeft w:val="0"/>
              <w:marRight w:val="0"/>
              <w:marTop w:val="0"/>
              <w:marBottom w:val="0"/>
              <w:divBdr>
                <w:top w:val="none" w:sz="0" w:space="0" w:color="auto"/>
                <w:left w:val="none" w:sz="0" w:space="0" w:color="auto"/>
                <w:bottom w:val="none" w:sz="0" w:space="0" w:color="auto"/>
                <w:right w:val="none" w:sz="0" w:space="0" w:color="auto"/>
              </w:divBdr>
              <w:divsChild>
                <w:div w:id="13792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5712">
      <w:bodyDiv w:val="1"/>
      <w:marLeft w:val="0"/>
      <w:marRight w:val="0"/>
      <w:marTop w:val="0"/>
      <w:marBottom w:val="0"/>
      <w:divBdr>
        <w:top w:val="none" w:sz="0" w:space="0" w:color="auto"/>
        <w:left w:val="none" w:sz="0" w:space="0" w:color="auto"/>
        <w:bottom w:val="none" w:sz="0" w:space="0" w:color="auto"/>
        <w:right w:val="none" w:sz="0" w:space="0" w:color="auto"/>
      </w:divBdr>
      <w:divsChild>
        <w:div w:id="2143186891">
          <w:marLeft w:val="0"/>
          <w:marRight w:val="0"/>
          <w:marTop w:val="0"/>
          <w:marBottom w:val="0"/>
          <w:divBdr>
            <w:top w:val="none" w:sz="0" w:space="0" w:color="auto"/>
            <w:left w:val="none" w:sz="0" w:space="0" w:color="auto"/>
            <w:bottom w:val="none" w:sz="0" w:space="0" w:color="auto"/>
            <w:right w:val="none" w:sz="0" w:space="0" w:color="auto"/>
          </w:divBdr>
          <w:divsChild>
            <w:div w:id="1827090064">
              <w:marLeft w:val="0"/>
              <w:marRight w:val="0"/>
              <w:marTop w:val="0"/>
              <w:marBottom w:val="0"/>
              <w:divBdr>
                <w:top w:val="none" w:sz="0" w:space="0" w:color="auto"/>
                <w:left w:val="none" w:sz="0" w:space="0" w:color="auto"/>
                <w:bottom w:val="none" w:sz="0" w:space="0" w:color="auto"/>
                <w:right w:val="none" w:sz="0" w:space="0" w:color="auto"/>
              </w:divBdr>
              <w:divsChild>
                <w:div w:id="1542941072">
                  <w:marLeft w:val="0"/>
                  <w:marRight w:val="0"/>
                  <w:marTop w:val="0"/>
                  <w:marBottom w:val="0"/>
                  <w:divBdr>
                    <w:top w:val="none" w:sz="0" w:space="0" w:color="auto"/>
                    <w:left w:val="none" w:sz="0" w:space="0" w:color="auto"/>
                    <w:bottom w:val="none" w:sz="0" w:space="0" w:color="auto"/>
                    <w:right w:val="none" w:sz="0" w:space="0" w:color="auto"/>
                  </w:divBdr>
                </w:div>
              </w:divsChild>
            </w:div>
            <w:div w:id="1298879490">
              <w:marLeft w:val="0"/>
              <w:marRight w:val="0"/>
              <w:marTop w:val="0"/>
              <w:marBottom w:val="0"/>
              <w:divBdr>
                <w:top w:val="none" w:sz="0" w:space="0" w:color="auto"/>
                <w:left w:val="none" w:sz="0" w:space="0" w:color="auto"/>
                <w:bottom w:val="none" w:sz="0" w:space="0" w:color="auto"/>
                <w:right w:val="none" w:sz="0" w:space="0" w:color="auto"/>
              </w:divBdr>
              <w:divsChild>
                <w:div w:id="1744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5997">
      <w:bodyDiv w:val="1"/>
      <w:marLeft w:val="0"/>
      <w:marRight w:val="0"/>
      <w:marTop w:val="0"/>
      <w:marBottom w:val="0"/>
      <w:divBdr>
        <w:top w:val="none" w:sz="0" w:space="0" w:color="auto"/>
        <w:left w:val="none" w:sz="0" w:space="0" w:color="auto"/>
        <w:bottom w:val="none" w:sz="0" w:space="0" w:color="auto"/>
        <w:right w:val="none" w:sz="0" w:space="0" w:color="auto"/>
      </w:divBdr>
      <w:divsChild>
        <w:div w:id="478960992">
          <w:marLeft w:val="0"/>
          <w:marRight w:val="0"/>
          <w:marTop w:val="0"/>
          <w:marBottom w:val="0"/>
          <w:divBdr>
            <w:top w:val="none" w:sz="0" w:space="0" w:color="auto"/>
            <w:left w:val="none" w:sz="0" w:space="0" w:color="auto"/>
            <w:bottom w:val="none" w:sz="0" w:space="0" w:color="auto"/>
            <w:right w:val="none" w:sz="0" w:space="0" w:color="auto"/>
          </w:divBdr>
          <w:divsChild>
            <w:div w:id="1675258251">
              <w:marLeft w:val="0"/>
              <w:marRight w:val="0"/>
              <w:marTop w:val="0"/>
              <w:marBottom w:val="0"/>
              <w:divBdr>
                <w:top w:val="none" w:sz="0" w:space="0" w:color="auto"/>
                <w:left w:val="none" w:sz="0" w:space="0" w:color="auto"/>
                <w:bottom w:val="none" w:sz="0" w:space="0" w:color="auto"/>
                <w:right w:val="none" w:sz="0" w:space="0" w:color="auto"/>
              </w:divBdr>
              <w:divsChild>
                <w:div w:id="7629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4326">
      <w:bodyDiv w:val="1"/>
      <w:marLeft w:val="0"/>
      <w:marRight w:val="0"/>
      <w:marTop w:val="0"/>
      <w:marBottom w:val="0"/>
      <w:divBdr>
        <w:top w:val="none" w:sz="0" w:space="0" w:color="auto"/>
        <w:left w:val="none" w:sz="0" w:space="0" w:color="auto"/>
        <w:bottom w:val="none" w:sz="0" w:space="0" w:color="auto"/>
        <w:right w:val="none" w:sz="0" w:space="0" w:color="auto"/>
      </w:divBdr>
      <w:divsChild>
        <w:div w:id="1632976205">
          <w:marLeft w:val="0"/>
          <w:marRight w:val="0"/>
          <w:marTop w:val="0"/>
          <w:marBottom w:val="0"/>
          <w:divBdr>
            <w:top w:val="none" w:sz="0" w:space="0" w:color="auto"/>
            <w:left w:val="none" w:sz="0" w:space="0" w:color="auto"/>
            <w:bottom w:val="none" w:sz="0" w:space="0" w:color="auto"/>
            <w:right w:val="none" w:sz="0" w:space="0" w:color="auto"/>
          </w:divBdr>
          <w:divsChild>
            <w:div w:id="3752046">
              <w:marLeft w:val="0"/>
              <w:marRight w:val="0"/>
              <w:marTop w:val="0"/>
              <w:marBottom w:val="0"/>
              <w:divBdr>
                <w:top w:val="none" w:sz="0" w:space="0" w:color="auto"/>
                <w:left w:val="none" w:sz="0" w:space="0" w:color="auto"/>
                <w:bottom w:val="none" w:sz="0" w:space="0" w:color="auto"/>
                <w:right w:val="none" w:sz="0" w:space="0" w:color="auto"/>
              </w:divBdr>
              <w:divsChild>
                <w:div w:id="1231959051">
                  <w:marLeft w:val="0"/>
                  <w:marRight w:val="0"/>
                  <w:marTop w:val="0"/>
                  <w:marBottom w:val="0"/>
                  <w:divBdr>
                    <w:top w:val="none" w:sz="0" w:space="0" w:color="auto"/>
                    <w:left w:val="none" w:sz="0" w:space="0" w:color="auto"/>
                    <w:bottom w:val="none" w:sz="0" w:space="0" w:color="auto"/>
                    <w:right w:val="none" w:sz="0" w:space="0" w:color="auto"/>
                  </w:divBdr>
                </w:div>
                <w:div w:id="7197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36281">
      <w:bodyDiv w:val="1"/>
      <w:marLeft w:val="0"/>
      <w:marRight w:val="0"/>
      <w:marTop w:val="0"/>
      <w:marBottom w:val="0"/>
      <w:divBdr>
        <w:top w:val="none" w:sz="0" w:space="0" w:color="auto"/>
        <w:left w:val="none" w:sz="0" w:space="0" w:color="auto"/>
        <w:bottom w:val="none" w:sz="0" w:space="0" w:color="auto"/>
        <w:right w:val="none" w:sz="0" w:space="0" w:color="auto"/>
      </w:divBdr>
      <w:divsChild>
        <w:div w:id="548493087">
          <w:marLeft w:val="0"/>
          <w:marRight w:val="0"/>
          <w:marTop w:val="0"/>
          <w:marBottom w:val="0"/>
          <w:divBdr>
            <w:top w:val="none" w:sz="0" w:space="0" w:color="auto"/>
            <w:left w:val="none" w:sz="0" w:space="0" w:color="auto"/>
            <w:bottom w:val="none" w:sz="0" w:space="0" w:color="auto"/>
            <w:right w:val="none" w:sz="0" w:space="0" w:color="auto"/>
          </w:divBdr>
          <w:divsChild>
            <w:div w:id="1460607592">
              <w:marLeft w:val="0"/>
              <w:marRight w:val="0"/>
              <w:marTop w:val="0"/>
              <w:marBottom w:val="0"/>
              <w:divBdr>
                <w:top w:val="none" w:sz="0" w:space="0" w:color="auto"/>
                <w:left w:val="none" w:sz="0" w:space="0" w:color="auto"/>
                <w:bottom w:val="none" w:sz="0" w:space="0" w:color="auto"/>
                <w:right w:val="none" w:sz="0" w:space="0" w:color="auto"/>
              </w:divBdr>
              <w:divsChild>
                <w:div w:id="277419729">
                  <w:marLeft w:val="0"/>
                  <w:marRight w:val="0"/>
                  <w:marTop w:val="0"/>
                  <w:marBottom w:val="0"/>
                  <w:divBdr>
                    <w:top w:val="none" w:sz="0" w:space="0" w:color="auto"/>
                    <w:left w:val="none" w:sz="0" w:space="0" w:color="auto"/>
                    <w:bottom w:val="none" w:sz="0" w:space="0" w:color="auto"/>
                    <w:right w:val="none" w:sz="0" w:space="0" w:color="auto"/>
                  </w:divBdr>
                </w:div>
              </w:divsChild>
            </w:div>
            <w:div w:id="1326083748">
              <w:marLeft w:val="0"/>
              <w:marRight w:val="0"/>
              <w:marTop w:val="0"/>
              <w:marBottom w:val="0"/>
              <w:divBdr>
                <w:top w:val="none" w:sz="0" w:space="0" w:color="auto"/>
                <w:left w:val="none" w:sz="0" w:space="0" w:color="auto"/>
                <w:bottom w:val="none" w:sz="0" w:space="0" w:color="auto"/>
                <w:right w:val="none" w:sz="0" w:space="0" w:color="auto"/>
              </w:divBdr>
              <w:divsChild>
                <w:div w:id="4832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9906">
      <w:bodyDiv w:val="1"/>
      <w:marLeft w:val="0"/>
      <w:marRight w:val="0"/>
      <w:marTop w:val="0"/>
      <w:marBottom w:val="0"/>
      <w:divBdr>
        <w:top w:val="none" w:sz="0" w:space="0" w:color="auto"/>
        <w:left w:val="none" w:sz="0" w:space="0" w:color="auto"/>
        <w:bottom w:val="none" w:sz="0" w:space="0" w:color="auto"/>
        <w:right w:val="none" w:sz="0" w:space="0" w:color="auto"/>
      </w:divBdr>
      <w:divsChild>
        <w:div w:id="246235540">
          <w:marLeft w:val="0"/>
          <w:marRight w:val="0"/>
          <w:marTop w:val="0"/>
          <w:marBottom w:val="0"/>
          <w:divBdr>
            <w:top w:val="none" w:sz="0" w:space="0" w:color="auto"/>
            <w:left w:val="none" w:sz="0" w:space="0" w:color="auto"/>
            <w:bottom w:val="none" w:sz="0" w:space="0" w:color="auto"/>
            <w:right w:val="none" w:sz="0" w:space="0" w:color="auto"/>
          </w:divBdr>
          <w:divsChild>
            <w:div w:id="445538164">
              <w:marLeft w:val="0"/>
              <w:marRight w:val="0"/>
              <w:marTop w:val="0"/>
              <w:marBottom w:val="0"/>
              <w:divBdr>
                <w:top w:val="none" w:sz="0" w:space="0" w:color="auto"/>
                <w:left w:val="none" w:sz="0" w:space="0" w:color="auto"/>
                <w:bottom w:val="none" w:sz="0" w:space="0" w:color="auto"/>
                <w:right w:val="none" w:sz="0" w:space="0" w:color="auto"/>
              </w:divBdr>
              <w:divsChild>
                <w:div w:id="17871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1002">
      <w:bodyDiv w:val="1"/>
      <w:marLeft w:val="0"/>
      <w:marRight w:val="0"/>
      <w:marTop w:val="0"/>
      <w:marBottom w:val="0"/>
      <w:divBdr>
        <w:top w:val="none" w:sz="0" w:space="0" w:color="auto"/>
        <w:left w:val="none" w:sz="0" w:space="0" w:color="auto"/>
        <w:bottom w:val="none" w:sz="0" w:space="0" w:color="auto"/>
        <w:right w:val="none" w:sz="0" w:space="0" w:color="auto"/>
      </w:divBdr>
      <w:divsChild>
        <w:div w:id="1210457343">
          <w:marLeft w:val="0"/>
          <w:marRight w:val="0"/>
          <w:marTop w:val="0"/>
          <w:marBottom w:val="0"/>
          <w:divBdr>
            <w:top w:val="none" w:sz="0" w:space="0" w:color="auto"/>
            <w:left w:val="none" w:sz="0" w:space="0" w:color="auto"/>
            <w:bottom w:val="none" w:sz="0" w:space="0" w:color="auto"/>
            <w:right w:val="none" w:sz="0" w:space="0" w:color="auto"/>
          </w:divBdr>
          <w:divsChild>
            <w:div w:id="1787693208">
              <w:marLeft w:val="0"/>
              <w:marRight w:val="0"/>
              <w:marTop w:val="0"/>
              <w:marBottom w:val="0"/>
              <w:divBdr>
                <w:top w:val="none" w:sz="0" w:space="0" w:color="auto"/>
                <w:left w:val="none" w:sz="0" w:space="0" w:color="auto"/>
                <w:bottom w:val="none" w:sz="0" w:space="0" w:color="auto"/>
                <w:right w:val="none" w:sz="0" w:space="0" w:color="auto"/>
              </w:divBdr>
              <w:divsChild>
                <w:div w:id="1599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5372">
      <w:bodyDiv w:val="1"/>
      <w:marLeft w:val="0"/>
      <w:marRight w:val="0"/>
      <w:marTop w:val="0"/>
      <w:marBottom w:val="0"/>
      <w:divBdr>
        <w:top w:val="none" w:sz="0" w:space="0" w:color="auto"/>
        <w:left w:val="none" w:sz="0" w:space="0" w:color="auto"/>
        <w:bottom w:val="none" w:sz="0" w:space="0" w:color="auto"/>
        <w:right w:val="none" w:sz="0" w:space="0" w:color="auto"/>
      </w:divBdr>
      <w:divsChild>
        <w:div w:id="59522135">
          <w:marLeft w:val="0"/>
          <w:marRight w:val="0"/>
          <w:marTop w:val="0"/>
          <w:marBottom w:val="0"/>
          <w:divBdr>
            <w:top w:val="none" w:sz="0" w:space="0" w:color="auto"/>
            <w:left w:val="none" w:sz="0" w:space="0" w:color="auto"/>
            <w:bottom w:val="none" w:sz="0" w:space="0" w:color="auto"/>
            <w:right w:val="none" w:sz="0" w:space="0" w:color="auto"/>
          </w:divBdr>
          <w:divsChild>
            <w:div w:id="333924754">
              <w:marLeft w:val="0"/>
              <w:marRight w:val="0"/>
              <w:marTop w:val="0"/>
              <w:marBottom w:val="0"/>
              <w:divBdr>
                <w:top w:val="none" w:sz="0" w:space="0" w:color="auto"/>
                <w:left w:val="none" w:sz="0" w:space="0" w:color="auto"/>
                <w:bottom w:val="none" w:sz="0" w:space="0" w:color="auto"/>
                <w:right w:val="none" w:sz="0" w:space="0" w:color="auto"/>
              </w:divBdr>
              <w:divsChild>
                <w:div w:id="17313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8101">
      <w:bodyDiv w:val="1"/>
      <w:marLeft w:val="0"/>
      <w:marRight w:val="0"/>
      <w:marTop w:val="0"/>
      <w:marBottom w:val="0"/>
      <w:divBdr>
        <w:top w:val="none" w:sz="0" w:space="0" w:color="auto"/>
        <w:left w:val="none" w:sz="0" w:space="0" w:color="auto"/>
        <w:bottom w:val="none" w:sz="0" w:space="0" w:color="auto"/>
        <w:right w:val="none" w:sz="0" w:space="0" w:color="auto"/>
      </w:divBdr>
      <w:divsChild>
        <w:div w:id="1528444477">
          <w:marLeft w:val="0"/>
          <w:marRight w:val="0"/>
          <w:marTop w:val="0"/>
          <w:marBottom w:val="0"/>
          <w:divBdr>
            <w:top w:val="none" w:sz="0" w:space="0" w:color="auto"/>
            <w:left w:val="none" w:sz="0" w:space="0" w:color="auto"/>
            <w:bottom w:val="none" w:sz="0" w:space="0" w:color="auto"/>
            <w:right w:val="none" w:sz="0" w:space="0" w:color="auto"/>
          </w:divBdr>
          <w:divsChild>
            <w:div w:id="86460183">
              <w:marLeft w:val="0"/>
              <w:marRight w:val="0"/>
              <w:marTop w:val="0"/>
              <w:marBottom w:val="0"/>
              <w:divBdr>
                <w:top w:val="none" w:sz="0" w:space="0" w:color="auto"/>
                <w:left w:val="none" w:sz="0" w:space="0" w:color="auto"/>
                <w:bottom w:val="none" w:sz="0" w:space="0" w:color="auto"/>
                <w:right w:val="none" w:sz="0" w:space="0" w:color="auto"/>
              </w:divBdr>
              <w:divsChild>
                <w:div w:id="17165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sChild>
        <w:div w:id="1607349434">
          <w:marLeft w:val="0"/>
          <w:marRight w:val="0"/>
          <w:marTop w:val="0"/>
          <w:marBottom w:val="0"/>
          <w:divBdr>
            <w:top w:val="none" w:sz="0" w:space="0" w:color="auto"/>
            <w:left w:val="none" w:sz="0" w:space="0" w:color="auto"/>
            <w:bottom w:val="none" w:sz="0" w:space="0" w:color="auto"/>
            <w:right w:val="none" w:sz="0" w:space="0" w:color="auto"/>
          </w:divBdr>
          <w:divsChild>
            <w:div w:id="1911575497">
              <w:marLeft w:val="0"/>
              <w:marRight w:val="0"/>
              <w:marTop w:val="0"/>
              <w:marBottom w:val="0"/>
              <w:divBdr>
                <w:top w:val="none" w:sz="0" w:space="0" w:color="auto"/>
                <w:left w:val="none" w:sz="0" w:space="0" w:color="auto"/>
                <w:bottom w:val="none" w:sz="0" w:space="0" w:color="auto"/>
                <w:right w:val="none" w:sz="0" w:space="0" w:color="auto"/>
              </w:divBdr>
              <w:divsChild>
                <w:div w:id="6896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7059">
      <w:bodyDiv w:val="1"/>
      <w:marLeft w:val="0"/>
      <w:marRight w:val="0"/>
      <w:marTop w:val="0"/>
      <w:marBottom w:val="0"/>
      <w:divBdr>
        <w:top w:val="none" w:sz="0" w:space="0" w:color="auto"/>
        <w:left w:val="none" w:sz="0" w:space="0" w:color="auto"/>
        <w:bottom w:val="none" w:sz="0" w:space="0" w:color="auto"/>
        <w:right w:val="none" w:sz="0" w:space="0" w:color="auto"/>
      </w:divBdr>
      <w:divsChild>
        <w:div w:id="1307661531">
          <w:marLeft w:val="0"/>
          <w:marRight w:val="0"/>
          <w:marTop w:val="0"/>
          <w:marBottom w:val="0"/>
          <w:divBdr>
            <w:top w:val="none" w:sz="0" w:space="0" w:color="auto"/>
            <w:left w:val="none" w:sz="0" w:space="0" w:color="auto"/>
            <w:bottom w:val="none" w:sz="0" w:space="0" w:color="auto"/>
            <w:right w:val="none" w:sz="0" w:space="0" w:color="auto"/>
          </w:divBdr>
          <w:divsChild>
            <w:div w:id="749548069">
              <w:marLeft w:val="0"/>
              <w:marRight w:val="0"/>
              <w:marTop w:val="0"/>
              <w:marBottom w:val="0"/>
              <w:divBdr>
                <w:top w:val="none" w:sz="0" w:space="0" w:color="auto"/>
                <w:left w:val="none" w:sz="0" w:space="0" w:color="auto"/>
                <w:bottom w:val="none" w:sz="0" w:space="0" w:color="auto"/>
                <w:right w:val="none" w:sz="0" w:space="0" w:color="auto"/>
              </w:divBdr>
              <w:divsChild>
                <w:div w:id="10456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3627">
      <w:bodyDiv w:val="1"/>
      <w:marLeft w:val="0"/>
      <w:marRight w:val="0"/>
      <w:marTop w:val="0"/>
      <w:marBottom w:val="0"/>
      <w:divBdr>
        <w:top w:val="none" w:sz="0" w:space="0" w:color="auto"/>
        <w:left w:val="none" w:sz="0" w:space="0" w:color="auto"/>
        <w:bottom w:val="none" w:sz="0" w:space="0" w:color="auto"/>
        <w:right w:val="none" w:sz="0" w:space="0" w:color="auto"/>
      </w:divBdr>
      <w:divsChild>
        <w:div w:id="1646085748">
          <w:marLeft w:val="0"/>
          <w:marRight w:val="0"/>
          <w:marTop w:val="0"/>
          <w:marBottom w:val="0"/>
          <w:divBdr>
            <w:top w:val="none" w:sz="0" w:space="0" w:color="auto"/>
            <w:left w:val="none" w:sz="0" w:space="0" w:color="auto"/>
            <w:bottom w:val="none" w:sz="0" w:space="0" w:color="auto"/>
            <w:right w:val="none" w:sz="0" w:space="0" w:color="auto"/>
          </w:divBdr>
          <w:divsChild>
            <w:div w:id="1207256575">
              <w:marLeft w:val="0"/>
              <w:marRight w:val="0"/>
              <w:marTop w:val="0"/>
              <w:marBottom w:val="0"/>
              <w:divBdr>
                <w:top w:val="none" w:sz="0" w:space="0" w:color="auto"/>
                <w:left w:val="none" w:sz="0" w:space="0" w:color="auto"/>
                <w:bottom w:val="none" w:sz="0" w:space="0" w:color="auto"/>
                <w:right w:val="none" w:sz="0" w:space="0" w:color="auto"/>
              </w:divBdr>
              <w:divsChild>
                <w:div w:id="794100249">
                  <w:marLeft w:val="0"/>
                  <w:marRight w:val="0"/>
                  <w:marTop w:val="0"/>
                  <w:marBottom w:val="0"/>
                  <w:divBdr>
                    <w:top w:val="none" w:sz="0" w:space="0" w:color="auto"/>
                    <w:left w:val="none" w:sz="0" w:space="0" w:color="auto"/>
                    <w:bottom w:val="none" w:sz="0" w:space="0" w:color="auto"/>
                    <w:right w:val="none" w:sz="0" w:space="0" w:color="auto"/>
                  </w:divBdr>
                </w:div>
                <w:div w:id="204373011">
                  <w:marLeft w:val="0"/>
                  <w:marRight w:val="0"/>
                  <w:marTop w:val="0"/>
                  <w:marBottom w:val="0"/>
                  <w:divBdr>
                    <w:top w:val="none" w:sz="0" w:space="0" w:color="auto"/>
                    <w:left w:val="none" w:sz="0" w:space="0" w:color="auto"/>
                    <w:bottom w:val="none" w:sz="0" w:space="0" w:color="auto"/>
                    <w:right w:val="none" w:sz="0" w:space="0" w:color="auto"/>
                  </w:divBdr>
                </w:div>
                <w:div w:id="424304405">
                  <w:marLeft w:val="0"/>
                  <w:marRight w:val="0"/>
                  <w:marTop w:val="0"/>
                  <w:marBottom w:val="0"/>
                  <w:divBdr>
                    <w:top w:val="none" w:sz="0" w:space="0" w:color="auto"/>
                    <w:left w:val="none" w:sz="0" w:space="0" w:color="auto"/>
                    <w:bottom w:val="none" w:sz="0" w:space="0" w:color="auto"/>
                    <w:right w:val="none" w:sz="0" w:space="0" w:color="auto"/>
                  </w:divBdr>
                </w:div>
              </w:divsChild>
            </w:div>
            <w:div w:id="1435789615">
              <w:marLeft w:val="0"/>
              <w:marRight w:val="0"/>
              <w:marTop w:val="0"/>
              <w:marBottom w:val="0"/>
              <w:divBdr>
                <w:top w:val="none" w:sz="0" w:space="0" w:color="auto"/>
                <w:left w:val="none" w:sz="0" w:space="0" w:color="auto"/>
                <w:bottom w:val="none" w:sz="0" w:space="0" w:color="auto"/>
                <w:right w:val="none" w:sz="0" w:space="0" w:color="auto"/>
              </w:divBdr>
              <w:divsChild>
                <w:div w:id="17721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8315">
      <w:bodyDiv w:val="1"/>
      <w:marLeft w:val="0"/>
      <w:marRight w:val="0"/>
      <w:marTop w:val="0"/>
      <w:marBottom w:val="0"/>
      <w:divBdr>
        <w:top w:val="none" w:sz="0" w:space="0" w:color="auto"/>
        <w:left w:val="none" w:sz="0" w:space="0" w:color="auto"/>
        <w:bottom w:val="none" w:sz="0" w:space="0" w:color="auto"/>
        <w:right w:val="none" w:sz="0" w:space="0" w:color="auto"/>
      </w:divBdr>
      <w:divsChild>
        <w:div w:id="478570299">
          <w:marLeft w:val="0"/>
          <w:marRight w:val="0"/>
          <w:marTop w:val="0"/>
          <w:marBottom w:val="0"/>
          <w:divBdr>
            <w:top w:val="none" w:sz="0" w:space="0" w:color="auto"/>
            <w:left w:val="none" w:sz="0" w:space="0" w:color="auto"/>
            <w:bottom w:val="none" w:sz="0" w:space="0" w:color="auto"/>
            <w:right w:val="none" w:sz="0" w:space="0" w:color="auto"/>
          </w:divBdr>
          <w:divsChild>
            <w:div w:id="794248940">
              <w:marLeft w:val="0"/>
              <w:marRight w:val="0"/>
              <w:marTop w:val="0"/>
              <w:marBottom w:val="0"/>
              <w:divBdr>
                <w:top w:val="none" w:sz="0" w:space="0" w:color="auto"/>
                <w:left w:val="none" w:sz="0" w:space="0" w:color="auto"/>
                <w:bottom w:val="none" w:sz="0" w:space="0" w:color="auto"/>
                <w:right w:val="none" w:sz="0" w:space="0" w:color="auto"/>
              </w:divBdr>
              <w:divsChild>
                <w:div w:id="1473794442">
                  <w:marLeft w:val="0"/>
                  <w:marRight w:val="0"/>
                  <w:marTop w:val="0"/>
                  <w:marBottom w:val="0"/>
                  <w:divBdr>
                    <w:top w:val="none" w:sz="0" w:space="0" w:color="auto"/>
                    <w:left w:val="none" w:sz="0" w:space="0" w:color="auto"/>
                    <w:bottom w:val="none" w:sz="0" w:space="0" w:color="auto"/>
                    <w:right w:val="none" w:sz="0" w:space="0" w:color="auto"/>
                  </w:divBdr>
                </w:div>
              </w:divsChild>
            </w:div>
            <w:div w:id="1881211064">
              <w:marLeft w:val="0"/>
              <w:marRight w:val="0"/>
              <w:marTop w:val="0"/>
              <w:marBottom w:val="0"/>
              <w:divBdr>
                <w:top w:val="none" w:sz="0" w:space="0" w:color="auto"/>
                <w:left w:val="none" w:sz="0" w:space="0" w:color="auto"/>
                <w:bottom w:val="none" w:sz="0" w:space="0" w:color="auto"/>
                <w:right w:val="none" w:sz="0" w:space="0" w:color="auto"/>
              </w:divBdr>
              <w:divsChild>
                <w:div w:id="15602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Demmi Villarias</dc:creator>
  <cp:keywords/>
  <dc:description/>
  <cp:lastModifiedBy>Sue Rowe</cp:lastModifiedBy>
  <cp:revision>4</cp:revision>
  <cp:lastPrinted>2023-04-14T08:37:00Z</cp:lastPrinted>
  <dcterms:created xsi:type="dcterms:W3CDTF">2023-04-14T08:35:00Z</dcterms:created>
  <dcterms:modified xsi:type="dcterms:W3CDTF">2023-05-13T06:06:00Z</dcterms:modified>
</cp:coreProperties>
</file>